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C47" w:rsidRPr="008A112A" w:rsidRDefault="00512C47" w:rsidP="008A112A">
      <w:pPr>
        <w:ind w:firstLine="709"/>
        <w:jc w:val="center"/>
        <w:rPr>
          <w:rFonts w:ascii="Times New Roman" w:hAnsi="Times New Roman" w:cs="Times New Roman"/>
          <w:b/>
          <w:sz w:val="28"/>
          <w:szCs w:val="28"/>
        </w:rPr>
      </w:pPr>
      <w:r w:rsidRPr="008A112A">
        <w:rPr>
          <w:rFonts w:ascii="Times New Roman" w:hAnsi="Times New Roman" w:cs="Times New Roman"/>
          <w:b/>
          <w:sz w:val="28"/>
          <w:szCs w:val="28"/>
        </w:rPr>
        <w:t>Взаимодействие учителя-логопеда с родителями</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xml:space="preserve">Взаимоотношения и сотрудничество учителя-логопеда с родителями особенно актуальны. Поэтому, нам, логопедам, необходимо помочь родителям правильно организовать эту работу, осознать их роль в процессе развития ребенка, определить не только правильные, но и доступные, интересные и увлекательные методы и приемы преодоления речевого нарушения. Мы должны наполнить конкретным содержанием задания для домашней работы с детьми по усвоению и закреплению полученных знаний. Нам необходимо видеть родителей не только союзниками, но и грамотными помощниками. Сегодня широкие возможности в повышении эффективности работы с родителями открывает Интернет. Различные электронные пособия, цифровые образовательные ресурсы можно использовать в работе с родителями, давая домашние задания, ссылки на тематические сайты. </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xml:space="preserve">В современной дошкольной логопедии определены различные формы, методы и задачи работы с семьями дошкольников, имеющих речевые нарушения. </w:t>
      </w:r>
    </w:p>
    <w:p w:rsidR="00512C47" w:rsidRPr="008A112A" w:rsidRDefault="00512C47" w:rsidP="008A112A">
      <w:pPr>
        <w:ind w:firstLine="709"/>
        <w:rPr>
          <w:rFonts w:ascii="Times New Roman" w:hAnsi="Times New Roman" w:cs="Times New Roman"/>
          <w:i/>
          <w:sz w:val="28"/>
          <w:szCs w:val="28"/>
        </w:rPr>
      </w:pPr>
      <w:r w:rsidRPr="008A112A">
        <w:rPr>
          <w:rFonts w:ascii="Times New Roman" w:hAnsi="Times New Roman" w:cs="Times New Roman"/>
          <w:i/>
          <w:sz w:val="28"/>
          <w:szCs w:val="28"/>
        </w:rPr>
        <w:t>Традиционные формы работы учителя-логопеда с родителями:</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родительские собрания;</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открытые занятия;</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консультации;</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беседы;</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опросы, тестирование, анкетирование;</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информационные стенды в группе и в кабинете логопеда;</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семинары – практикумы и т. д.</w:t>
      </w:r>
      <w:proofErr w:type="gramStart"/>
      <w:r w:rsidRPr="008A112A">
        <w:rPr>
          <w:rFonts w:ascii="Times New Roman" w:hAnsi="Times New Roman" w:cs="Times New Roman"/>
          <w:sz w:val="28"/>
          <w:szCs w:val="28"/>
        </w:rPr>
        <w:t xml:space="preserve"> ;</w:t>
      </w:r>
      <w:proofErr w:type="gramEnd"/>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домашние задания</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Современные формы работы учителя-логопеда с р</w:t>
      </w:r>
      <w:r w:rsidRPr="008A112A">
        <w:rPr>
          <w:rFonts w:ascii="Times New Roman" w:hAnsi="Times New Roman" w:cs="Times New Roman"/>
          <w:sz w:val="28"/>
          <w:szCs w:val="28"/>
        </w:rPr>
        <w:t>одителями с использованием ИКТ:</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xml:space="preserve"> - газета дошкольного учреждения;</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общение учителя-логопеда с родителями по электронной почте;</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lastRenderedPageBreak/>
        <w:t xml:space="preserve">- использование сайта детского сада. </w:t>
      </w:r>
    </w:p>
    <w:p w:rsidR="00512C47"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 xml:space="preserve">Подробнее остановимся на некоторых, на наш взгляд, более эффективных формах работы. </w:t>
      </w:r>
    </w:p>
    <w:p w:rsidR="00512C47" w:rsidRPr="008A112A" w:rsidRDefault="008A112A" w:rsidP="008A112A">
      <w:pPr>
        <w:rPr>
          <w:rFonts w:ascii="Times New Roman" w:hAnsi="Times New Roman" w:cs="Times New Roman"/>
          <w:sz w:val="28"/>
          <w:szCs w:val="28"/>
        </w:rPr>
      </w:pPr>
      <w:r>
        <w:rPr>
          <w:rFonts w:ascii="Times New Roman" w:hAnsi="Times New Roman" w:cs="Times New Roman"/>
          <w:sz w:val="28"/>
          <w:szCs w:val="28"/>
        </w:rPr>
        <w:t>1.</w:t>
      </w:r>
      <w:r w:rsidR="00512C47" w:rsidRPr="008A112A">
        <w:rPr>
          <w:rFonts w:ascii="Times New Roman" w:hAnsi="Times New Roman" w:cs="Times New Roman"/>
          <w:sz w:val="28"/>
          <w:szCs w:val="28"/>
        </w:rPr>
        <w:t xml:space="preserve"> Самая распространённая форма общения с родителями – беседа, ею пользуются все логопеды без исключения</w:t>
      </w:r>
      <w:r w:rsidR="00512C47" w:rsidRPr="008A112A">
        <w:rPr>
          <w:rFonts w:ascii="Times New Roman" w:hAnsi="Times New Roman" w:cs="Times New Roman"/>
          <w:sz w:val="28"/>
          <w:szCs w:val="28"/>
        </w:rPr>
        <w:t>,</w:t>
      </w:r>
      <w:r w:rsidR="00512C47" w:rsidRPr="008A112A">
        <w:rPr>
          <w:rFonts w:ascii="Times New Roman" w:hAnsi="Times New Roman" w:cs="Times New Roman"/>
          <w:sz w:val="28"/>
          <w:szCs w:val="28"/>
        </w:rPr>
        <w:t xml:space="preserve"> и она позволяет быстро установить контакт и доверительные отношения. </w:t>
      </w:r>
    </w:p>
    <w:p w:rsidR="00512C47" w:rsidRPr="008A112A" w:rsidRDefault="008A112A" w:rsidP="008A112A">
      <w:pPr>
        <w:rPr>
          <w:rFonts w:ascii="Times New Roman" w:hAnsi="Times New Roman" w:cs="Times New Roman"/>
          <w:sz w:val="28"/>
          <w:szCs w:val="28"/>
        </w:rPr>
      </w:pPr>
      <w:r>
        <w:rPr>
          <w:rFonts w:ascii="Times New Roman" w:hAnsi="Times New Roman" w:cs="Times New Roman"/>
          <w:sz w:val="28"/>
          <w:szCs w:val="28"/>
        </w:rPr>
        <w:t>2.</w:t>
      </w:r>
      <w:r w:rsidR="00512C47" w:rsidRPr="008A112A">
        <w:rPr>
          <w:rFonts w:ascii="Times New Roman" w:hAnsi="Times New Roman" w:cs="Times New Roman"/>
          <w:sz w:val="28"/>
          <w:szCs w:val="28"/>
        </w:rPr>
        <w:t xml:space="preserve"> Важную роль в комплексной работе с семьёй играет анкетирование родителей. </w:t>
      </w:r>
    </w:p>
    <w:p w:rsid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Анкета - замечательное средство привлечь внимание родителей к речи собственного ребёнка, прислушаться и оценить её, постараться определить трудности, возникающие у ребёнка в момент речевой активности. По полученным анкетным данным логопед делает вывод, ведётся ли работа в семье по преодолению речевых недостатков и насколько родители ориентированы на получении положительного результата, хотят ли они сотрудничать с ДОУ, готовы ли они к такому взаимодействию. После обработки анкет целесообразно провести с ро</w:t>
      </w:r>
      <w:r w:rsidR="008A112A">
        <w:rPr>
          <w:rFonts w:ascii="Times New Roman" w:hAnsi="Times New Roman" w:cs="Times New Roman"/>
          <w:sz w:val="28"/>
          <w:szCs w:val="28"/>
        </w:rPr>
        <w:t xml:space="preserve">дителями консультацию. </w:t>
      </w:r>
    </w:p>
    <w:p w:rsidR="00512C47" w:rsidRPr="008A112A" w:rsidRDefault="00512C47" w:rsidP="008A112A">
      <w:pPr>
        <w:rPr>
          <w:rFonts w:ascii="Times New Roman" w:hAnsi="Times New Roman" w:cs="Times New Roman"/>
          <w:sz w:val="28"/>
          <w:szCs w:val="28"/>
        </w:rPr>
      </w:pPr>
      <w:r w:rsidRPr="008A112A">
        <w:rPr>
          <w:rFonts w:ascii="Times New Roman" w:hAnsi="Times New Roman" w:cs="Times New Roman"/>
          <w:sz w:val="28"/>
          <w:szCs w:val="28"/>
        </w:rPr>
        <w:t xml:space="preserve">3. Консультации предполагают теоритическое знакомство родителей по тому или иному вопросу. Проводятся в соответствии с планированием. Тематика консультаций также определяется на весь учебный год. Консультации должны быть предельно чёткими, содержать только необходимый родителям конкретный материал. Наиболее актуальные темы для консультаций – «Выполнение домашнего задания», «Автоматизация звуков в домашних условиях», «Развитие связной речи у детей», «Знакомство с проведением артикуляционных упражнений» и др. Также на консультациях родители могут делиться опытом друг с другом. </w:t>
      </w:r>
    </w:p>
    <w:p w:rsidR="00512C47" w:rsidRPr="008A112A" w:rsidRDefault="00512C47" w:rsidP="008A112A">
      <w:pPr>
        <w:rPr>
          <w:rFonts w:ascii="Times New Roman" w:hAnsi="Times New Roman" w:cs="Times New Roman"/>
          <w:sz w:val="28"/>
          <w:szCs w:val="28"/>
        </w:rPr>
      </w:pPr>
      <w:r w:rsidRPr="008A112A">
        <w:rPr>
          <w:rFonts w:ascii="Times New Roman" w:hAnsi="Times New Roman" w:cs="Times New Roman"/>
          <w:sz w:val="28"/>
          <w:szCs w:val="28"/>
        </w:rPr>
        <w:t xml:space="preserve">4. Проводимые групповые родительские собрания в начале, середине и в конце учебного года помогают объединить родителей, нацелить их на помощь, активно включиться в процесс воспитания детей. Практика показывает, что основная масса родителей не знает, чем занимаются с детьми учителя-логопеды. Для этого в начале сентября, на родительском собрании логопед сообщает о целях и задачах своей работы, подробно рассказывает о </w:t>
      </w:r>
      <w:proofErr w:type="spellStart"/>
      <w:r w:rsidRPr="008A112A">
        <w:rPr>
          <w:rFonts w:ascii="Times New Roman" w:hAnsi="Times New Roman" w:cs="Times New Roman"/>
          <w:sz w:val="28"/>
          <w:szCs w:val="28"/>
        </w:rPr>
        <w:t>фонетико</w:t>
      </w:r>
      <w:proofErr w:type="spellEnd"/>
      <w:r w:rsidRPr="008A112A">
        <w:rPr>
          <w:rFonts w:ascii="Times New Roman" w:hAnsi="Times New Roman" w:cs="Times New Roman"/>
          <w:sz w:val="28"/>
          <w:szCs w:val="28"/>
        </w:rPr>
        <w:t xml:space="preserve"> – фонематических и </w:t>
      </w:r>
      <w:proofErr w:type="spellStart"/>
      <w:r w:rsidRPr="008A112A">
        <w:rPr>
          <w:rFonts w:ascii="Times New Roman" w:hAnsi="Times New Roman" w:cs="Times New Roman"/>
          <w:sz w:val="28"/>
          <w:szCs w:val="28"/>
        </w:rPr>
        <w:t>лексико</w:t>
      </w:r>
      <w:proofErr w:type="spellEnd"/>
      <w:r w:rsidRPr="008A112A">
        <w:rPr>
          <w:rFonts w:ascii="Times New Roman" w:hAnsi="Times New Roman" w:cs="Times New Roman"/>
          <w:sz w:val="28"/>
          <w:szCs w:val="28"/>
        </w:rPr>
        <w:t xml:space="preserve"> – грамматических нарушениях речи, о том, какой вид выявлен у того или иного ребёнка и какие трудности в обучении возможны в связи с этим нарушением речи. Чрезвычайно важно разъяснить родителям необходимость </w:t>
      </w:r>
      <w:r w:rsidRPr="008A112A">
        <w:rPr>
          <w:rFonts w:ascii="Times New Roman" w:hAnsi="Times New Roman" w:cs="Times New Roman"/>
          <w:sz w:val="28"/>
          <w:szCs w:val="28"/>
        </w:rPr>
        <w:lastRenderedPageBreak/>
        <w:t xml:space="preserve">усиленной, ежедневной работы с ребёнком по заданию педагогов. Только в таком случае возможны наилучшие результаты. Как правило, на втором и последующем собрании подводятся итоги проделанной работы. Логопед сообщает родителям о тех, кто уже не нуждается в помощи специалиста, а кто оставлен для продолжения коррекционной работы. </w:t>
      </w:r>
    </w:p>
    <w:p w:rsidR="00512C47" w:rsidRPr="008A112A" w:rsidRDefault="00512C47" w:rsidP="008A112A">
      <w:pPr>
        <w:rPr>
          <w:rFonts w:ascii="Times New Roman" w:hAnsi="Times New Roman" w:cs="Times New Roman"/>
          <w:sz w:val="28"/>
          <w:szCs w:val="28"/>
        </w:rPr>
      </w:pPr>
      <w:r w:rsidRPr="008A112A">
        <w:rPr>
          <w:rFonts w:ascii="Times New Roman" w:hAnsi="Times New Roman" w:cs="Times New Roman"/>
          <w:sz w:val="28"/>
          <w:szCs w:val="28"/>
        </w:rPr>
        <w:t xml:space="preserve">5. Невозможно представить сотрудничество с родителями без наглядной информации. Эта форма работы очень важна для родителей. Большую часть информации по утверждению психологов, мы запоминаем, воспринимая её зрительно. В группе вывешиваем информационные стенды, папки – передвижки ставим в уголках для родителей. В работе с детьми также широко используются вспомогательные наглядные средства: тематические выставки книг, пособия памятки, образцы выполненных заданий. Единственный недостаток этой формы в том, что некоторые родители не всегда внимательно и добросовестно изучают представленный материал, ссылаясь на занятость. </w:t>
      </w:r>
    </w:p>
    <w:p w:rsidR="00512C47" w:rsidRPr="008A112A" w:rsidRDefault="00512C47" w:rsidP="008A112A">
      <w:pPr>
        <w:rPr>
          <w:rFonts w:ascii="Times New Roman" w:hAnsi="Times New Roman" w:cs="Times New Roman"/>
          <w:sz w:val="28"/>
          <w:szCs w:val="28"/>
        </w:rPr>
      </w:pPr>
      <w:r w:rsidRPr="008A112A">
        <w:rPr>
          <w:rFonts w:ascii="Times New Roman" w:hAnsi="Times New Roman" w:cs="Times New Roman"/>
          <w:sz w:val="28"/>
          <w:szCs w:val="28"/>
        </w:rPr>
        <w:t>6. Семинары-практикумы также вооружают родителей практическими, чаще всего игровыми приёмами коррекционной работы. Родители, играя с логопедом</w:t>
      </w:r>
      <w:r w:rsidR="008A112A" w:rsidRPr="008A112A">
        <w:rPr>
          <w:rFonts w:ascii="Times New Roman" w:hAnsi="Times New Roman" w:cs="Times New Roman"/>
          <w:sz w:val="28"/>
          <w:szCs w:val="28"/>
        </w:rPr>
        <w:t>,</w:t>
      </w:r>
      <w:r w:rsidRPr="008A112A">
        <w:rPr>
          <w:rFonts w:ascii="Times New Roman" w:hAnsi="Times New Roman" w:cs="Times New Roman"/>
          <w:sz w:val="28"/>
          <w:szCs w:val="28"/>
        </w:rPr>
        <w:t xml:space="preserve"> и друг с другом, обязательно поиграют с ребёнком. Семинары-практикумы не только устанавливают партнёрские отношения с родителями, но и повышают педагогическую компетентность родителей. У родителей такие семинары вызывают ж</w:t>
      </w:r>
      <w:r w:rsidRPr="008A112A">
        <w:rPr>
          <w:rFonts w:ascii="Times New Roman" w:hAnsi="Times New Roman" w:cs="Times New Roman"/>
          <w:sz w:val="28"/>
          <w:szCs w:val="28"/>
        </w:rPr>
        <w:t xml:space="preserve">ивой интерес, радость общения. </w:t>
      </w:r>
    </w:p>
    <w:p w:rsidR="00512C47" w:rsidRPr="008A112A" w:rsidRDefault="00512C47" w:rsidP="008A112A">
      <w:pPr>
        <w:rPr>
          <w:rFonts w:ascii="Times New Roman" w:hAnsi="Times New Roman" w:cs="Times New Roman"/>
          <w:sz w:val="28"/>
          <w:szCs w:val="28"/>
        </w:rPr>
      </w:pPr>
      <w:r w:rsidRPr="008A112A">
        <w:rPr>
          <w:rFonts w:ascii="Times New Roman" w:hAnsi="Times New Roman" w:cs="Times New Roman"/>
          <w:sz w:val="28"/>
          <w:szCs w:val="28"/>
        </w:rPr>
        <w:t xml:space="preserve">7. На наш взгляд, самой эффективной формой работы являются открытые фронтальные занятия. Они проводятся, чтобы родители увидели, каких знаний достигли дети после совместной коррекционной работы. Родителям очень нравится посещать такого рода занятия. Как правило, они довольны достигнутыми результатами и стремятся сделать большее и вследствие этого участвуют в ходе коррекционной работы более активно. Особая ценность этих занятий в том, что родители видят своего ребёнка в коллективе, это даёт возможность адекватно и объективно оценить его возможности и способности. </w:t>
      </w:r>
    </w:p>
    <w:p w:rsidR="008A112A" w:rsidRPr="008A112A" w:rsidRDefault="00512C47" w:rsidP="008A112A">
      <w:pPr>
        <w:rPr>
          <w:rFonts w:ascii="Times New Roman" w:hAnsi="Times New Roman" w:cs="Times New Roman"/>
          <w:sz w:val="28"/>
          <w:szCs w:val="28"/>
        </w:rPr>
      </w:pPr>
      <w:r w:rsidRPr="008A112A">
        <w:rPr>
          <w:rFonts w:ascii="Times New Roman" w:hAnsi="Times New Roman" w:cs="Times New Roman"/>
          <w:sz w:val="28"/>
          <w:szCs w:val="28"/>
        </w:rPr>
        <w:t xml:space="preserve">8. Домашние задания. Каждый логопед предоставляет родителям возможность участвовать в коррекционном процессе. </w:t>
      </w:r>
    </w:p>
    <w:p w:rsidR="00F8419C" w:rsidRPr="008A112A" w:rsidRDefault="00512C47" w:rsidP="008A112A">
      <w:pPr>
        <w:ind w:firstLine="709"/>
        <w:rPr>
          <w:rFonts w:ascii="Times New Roman" w:hAnsi="Times New Roman" w:cs="Times New Roman"/>
          <w:sz w:val="28"/>
          <w:szCs w:val="28"/>
        </w:rPr>
      </w:pPr>
      <w:r w:rsidRPr="008A112A">
        <w:rPr>
          <w:rFonts w:ascii="Times New Roman" w:hAnsi="Times New Roman" w:cs="Times New Roman"/>
          <w:sz w:val="28"/>
          <w:szCs w:val="28"/>
        </w:rPr>
        <w:t>Использование всего многообразия вышеперечисленных форм, методов работы с родителями как традиционных, так и нетрадиционных, конечно, не должно быть самоцелью. Гораздо важнее так качественно изменить содержание</w:t>
      </w:r>
      <w:r w:rsidR="008A112A">
        <w:rPr>
          <w:rFonts w:ascii="Times New Roman" w:hAnsi="Times New Roman" w:cs="Times New Roman"/>
          <w:sz w:val="28"/>
          <w:szCs w:val="28"/>
        </w:rPr>
        <w:t xml:space="preserve"> </w:t>
      </w:r>
      <w:bookmarkStart w:id="0" w:name="_GoBack"/>
      <w:bookmarkEnd w:id="0"/>
      <w:r w:rsidRPr="008A112A">
        <w:rPr>
          <w:rFonts w:ascii="Times New Roman" w:hAnsi="Times New Roman" w:cs="Times New Roman"/>
          <w:sz w:val="28"/>
          <w:szCs w:val="28"/>
        </w:rPr>
        <w:t>собраний, семинаров, бесед, чтобы родители услышали логопеда, захотели и смогли помочь своему ребёнку.</w:t>
      </w:r>
    </w:p>
    <w:sectPr w:rsidR="00F8419C" w:rsidRPr="008A112A" w:rsidSect="008A112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47"/>
    <w:rsid w:val="003D5227"/>
    <w:rsid w:val="00512C47"/>
    <w:rsid w:val="008A112A"/>
    <w:rsid w:val="00F8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2015-02-24T13:27:00Z</dcterms:created>
  <dcterms:modified xsi:type="dcterms:W3CDTF">2015-02-24T13:48:00Z</dcterms:modified>
</cp:coreProperties>
</file>