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3C" w:rsidRPr="0030153C" w:rsidRDefault="0030153C" w:rsidP="0030153C">
      <w:pPr>
        <w:spacing w:after="240" w:line="240" w:lineRule="auto"/>
        <w:jc w:val="center"/>
        <w:rPr>
          <w:rFonts w:ascii="Times New Roman" w:eastAsia="Times New Roman" w:hAnsi="Times New Roman" w:cs="Times New Roman"/>
          <w:b/>
          <w:bCs/>
          <w:sz w:val="32"/>
          <w:szCs w:val="32"/>
          <w:lang w:eastAsia="ru-RU"/>
        </w:rPr>
      </w:pPr>
      <w:r w:rsidRPr="0030153C">
        <w:rPr>
          <w:rFonts w:ascii="Times New Roman" w:hAnsi="Times New Roman" w:cs="Times New Roman"/>
          <w:b/>
          <w:sz w:val="32"/>
          <w:szCs w:val="32"/>
        </w:rPr>
        <w:t>Аттестация педагогических работников для установления соответствия их квалификации требованиям, предъявляемым к квалификационным категориям</w:t>
      </w:r>
    </w:p>
    <w:p w:rsidR="0030153C" w:rsidRPr="0030153C" w:rsidRDefault="0030153C" w:rsidP="0030153C">
      <w:pPr>
        <w:spacing w:after="240" w:line="240" w:lineRule="auto"/>
        <w:jc w:val="center"/>
        <w:rPr>
          <w:rFonts w:ascii="Times New Roman" w:eastAsia="Times New Roman" w:hAnsi="Times New Roman" w:cs="Times New Roman"/>
          <w:b/>
          <w:bCs/>
          <w:sz w:val="32"/>
          <w:szCs w:val="32"/>
          <w:lang w:eastAsia="ru-RU"/>
        </w:rPr>
      </w:pPr>
    </w:p>
    <w:p w:rsidR="0030153C" w:rsidRPr="0030153C" w:rsidRDefault="0030153C" w:rsidP="0030153C">
      <w:pPr>
        <w:spacing w:after="240" w:line="240" w:lineRule="auto"/>
        <w:jc w:val="both"/>
        <w:rPr>
          <w:rFonts w:ascii="Times New Roman" w:eastAsia="Times New Roman" w:hAnsi="Times New Roman" w:cs="Times New Roman"/>
          <w:b/>
          <w:bCs/>
          <w:sz w:val="28"/>
          <w:szCs w:val="28"/>
          <w:lang w:eastAsia="ru-RU"/>
        </w:rPr>
      </w:pPr>
    </w:p>
    <w:p w:rsidR="0030153C" w:rsidRDefault="0030153C" w:rsidP="0030153C">
      <w:pPr>
        <w:spacing w:after="240" w:line="240" w:lineRule="auto"/>
        <w:jc w:val="both"/>
        <w:rPr>
          <w:rFonts w:ascii="Times New Roman" w:eastAsia="Times New Roman" w:hAnsi="Times New Roman" w:cs="Times New Roman"/>
          <w:b/>
          <w:bCs/>
          <w:sz w:val="28"/>
          <w:szCs w:val="28"/>
          <w:lang w:val="en-US" w:eastAsia="ru-RU"/>
        </w:rPr>
      </w:pPr>
      <w:r w:rsidRPr="0030153C">
        <w:rPr>
          <w:rFonts w:ascii="Times New Roman" w:eastAsia="Times New Roman" w:hAnsi="Times New Roman" w:cs="Times New Roman"/>
          <w:b/>
          <w:bCs/>
          <w:sz w:val="28"/>
          <w:szCs w:val="28"/>
          <w:lang w:eastAsia="ru-RU"/>
        </w:rPr>
        <w:t>I. Подача заявления</w:t>
      </w:r>
    </w:p>
    <w:p w:rsidR="0030153C" w:rsidRPr="0030153C" w:rsidRDefault="0030153C" w:rsidP="0030153C">
      <w:pPr>
        <w:spacing w:after="240" w:line="240" w:lineRule="auto"/>
        <w:jc w:val="both"/>
        <w:rPr>
          <w:rFonts w:ascii="Times New Roman" w:eastAsia="Times New Roman" w:hAnsi="Times New Roman" w:cs="Times New Roman"/>
          <w:sz w:val="28"/>
          <w:szCs w:val="28"/>
          <w:lang w:eastAsia="ru-RU"/>
        </w:rPr>
      </w:pPr>
      <w:r w:rsidRPr="0030153C">
        <w:rPr>
          <w:rFonts w:ascii="Times New Roman" w:eastAsia="Times New Roman" w:hAnsi="Times New Roman" w:cs="Times New Roman"/>
          <w:sz w:val="28"/>
          <w:szCs w:val="28"/>
          <w:lang w:eastAsia="ru-RU"/>
        </w:rPr>
        <w:br/>
        <w:t xml:space="preserve">Порядком проведения аттестации педагогических работников, утвержденным приказом </w:t>
      </w:r>
      <w:proofErr w:type="spellStart"/>
      <w:r w:rsidRPr="0030153C">
        <w:rPr>
          <w:rFonts w:ascii="Times New Roman" w:eastAsia="Times New Roman" w:hAnsi="Times New Roman" w:cs="Times New Roman"/>
          <w:sz w:val="28"/>
          <w:szCs w:val="28"/>
          <w:lang w:eastAsia="ru-RU"/>
        </w:rPr>
        <w:t>Минобрнауки</w:t>
      </w:r>
      <w:proofErr w:type="spellEnd"/>
      <w:r w:rsidRPr="0030153C">
        <w:rPr>
          <w:rFonts w:ascii="Times New Roman" w:eastAsia="Times New Roman" w:hAnsi="Times New Roman" w:cs="Times New Roman"/>
          <w:sz w:val="28"/>
          <w:szCs w:val="28"/>
          <w:lang w:eastAsia="ru-RU"/>
        </w:rPr>
        <w:t xml:space="preserve"> РФ от 7 апреля 2014 года № 276, определено, что аттестация педагогических работников в целях установления первой или высшей квалификационной категории проводится по их желанию на основании заявлений, в которых указываются квалификационная категория и должность (должности), по которым они желают пройти аттестацию.</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hyperlink r:id="rId5" w:history="1">
        <w:r w:rsidRPr="0030153C">
          <w:rPr>
            <w:rFonts w:ascii="Times New Roman" w:eastAsia="Times New Roman" w:hAnsi="Times New Roman" w:cs="Times New Roman"/>
            <w:sz w:val="28"/>
            <w:szCs w:val="28"/>
            <w:u w:val="single"/>
            <w:lang w:eastAsia="ru-RU"/>
          </w:rPr>
          <w:t>Заявление</w:t>
        </w:r>
      </w:hyperlink>
      <w:r w:rsidRPr="0030153C">
        <w:rPr>
          <w:rFonts w:ascii="Times New Roman" w:eastAsia="Times New Roman" w:hAnsi="Times New Roman" w:cs="Times New Roman"/>
          <w:sz w:val="28"/>
          <w:szCs w:val="28"/>
          <w:lang w:eastAsia="ru-RU"/>
        </w:rPr>
        <w:t xml:space="preserve"> педагогического работника принимается специалистом государственного учреждения Ярославской области «Центр оценки и контроля качества образования» (далее Центр).</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Порядком аттестации не предусматривается каких-либо оснований, по которым педагогическим работникам может быть отказано в приеме заявления о прохождении аттестации для установления квалификационной категории, за исключением следующих случаев, предусмотренных пунктами 1, 30 и 43 </w:t>
      </w:r>
    </w:p>
    <w:p w:rsidR="0030153C" w:rsidRDefault="0030153C" w:rsidP="0030153C">
      <w:pPr>
        <w:spacing w:after="240" w:line="240" w:lineRule="auto"/>
        <w:jc w:val="both"/>
        <w:rPr>
          <w:rFonts w:ascii="Times New Roman" w:eastAsia="Times New Roman" w:hAnsi="Times New Roman" w:cs="Times New Roman"/>
          <w:sz w:val="28"/>
          <w:szCs w:val="28"/>
          <w:lang w:val="en-US" w:eastAsia="ru-RU"/>
        </w:rPr>
      </w:pPr>
      <w:r w:rsidRPr="0030153C">
        <w:rPr>
          <w:rFonts w:ascii="Times New Roman" w:eastAsia="Times New Roman" w:hAnsi="Times New Roman" w:cs="Times New Roman"/>
          <w:sz w:val="28"/>
          <w:szCs w:val="28"/>
          <w:lang w:eastAsia="ru-RU"/>
        </w:rPr>
        <w:t>Порядка проведения аттестации:</w:t>
      </w:r>
    </w:p>
    <w:p w:rsidR="0030153C" w:rsidRDefault="0030153C" w:rsidP="0030153C">
      <w:pPr>
        <w:spacing w:after="240" w:line="240" w:lineRule="auto"/>
        <w:jc w:val="both"/>
        <w:rPr>
          <w:rFonts w:ascii="Times New Roman" w:eastAsia="Times New Roman" w:hAnsi="Times New Roman" w:cs="Times New Roman"/>
          <w:b/>
          <w:bCs/>
          <w:sz w:val="28"/>
          <w:szCs w:val="28"/>
          <w:lang w:val="en-US" w:eastAsia="ru-RU"/>
        </w:rPr>
      </w:pPr>
      <w:r w:rsidRPr="0030153C">
        <w:rPr>
          <w:rFonts w:ascii="Times New Roman" w:eastAsia="Times New Roman" w:hAnsi="Times New Roman" w:cs="Times New Roman"/>
          <w:sz w:val="28"/>
          <w:szCs w:val="28"/>
          <w:lang w:eastAsia="ru-RU"/>
        </w:rPr>
        <w:br/>
        <w:t>- если педагогический работник обращается за установлением высшей квалификационной категории впервые, не имея первой квалификационной категории;</w:t>
      </w:r>
      <w:r w:rsidRPr="0030153C">
        <w:rPr>
          <w:rFonts w:ascii="Times New Roman" w:eastAsia="Times New Roman" w:hAnsi="Times New Roman" w:cs="Times New Roman"/>
          <w:sz w:val="28"/>
          <w:szCs w:val="28"/>
          <w:lang w:eastAsia="ru-RU"/>
        </w:rPr>
        <w:br/>
        <w:t>- если обращение за установлением высшей квалификационной категории следует ранее, чем через два года после установления первой квалификационной категории;</w:t>
      </w:r>
      <w:r w:rsidRPr="0030153C">
        <w:rPr>
          <w:rFonts w:ascii="Times New Roman" w:eastAsia="Times New Roman" w:hAnsi="Times New Roman" w:cs="Times New Roman"/>
          <w:sz w:val="28"/>
          <w:szCs w:val="28"/>
          <w:lang w:eastAsia="ru-RU"/>
        </w:rPr>
        <w:br/>
        <w:t xml:space="preserve">- </w:t>
      </w:r>
      <w:proofErr w:type="gramStart"/>
      <w:r w:rsidRPr="0030153C">
        <w:rPr>
          <w:rFonts w:ascii="Times New Roman" w:eastAsia="Times New Roman" w:hAnsi="Times New Roman" w:cs="Times New Roman"/>
          <w:sz w:val="28"/>
          <w:szCs w:val="28"/>
          <w:lang w:eastAsia="ru-RU"/>
        </w:rPr>
        <w:t>если обращение за установлением первой или высшей квалификационной категории следует до истечения одного года со дня принятия аттестационной комиссией решения об отказе в установлении данной квалификационной категории;</w:t>
      </w:r>
      <w:r w:rsidRPr="0030153C">
        <w:rPr>
          <w:rFonts w:ascii="Times New Roman" w:eastAsia="Times New Roman" w:hAnsi="Times New Roman" w:cs="Times New Roman"/>
          <w:sz w:val="28"/>
          <w:szCs w:val="28"/>
          <w:lang w:eastAsia="ru-RU"/>
        </w:rPr>
        <w:br/>
        <w:t>- если педагогический работник не занимает педагогической должности, по которой хочет пройти аттестацию (в пункте 1 Порядка проведения аттестации указано, что настоящий Порядок применяется к педагогическим работникам организаций, замещающим должности, поименованные в</w:t>
      </w:r>
      <w:proofErr w:type="gramEnd"/>
      <w:r w:rsidRPr="0030153C">
        <w:rPr>
          <w:rFonts w:ascii="Times New Roman" w:eastAsia="Times New Roman" w:hAnsi="Times New Roman" w:cs="Times New Roman"/>
          <w:sz w:val="28"/>
          <w:szCs w:val="28"/>
          <w:lang w:eastAsia="ru-RU"/>
        </w:rPr>
        <w:t xml:space="preserve"> </w:t>
      </w:r>
      <w:proofErr w:type="gramStart"/>
      <w:r w:rsidRPr="0030153C">
        <w:rPr>
          <w:rFonts w:ascii="Times New Roman" w:eastAsia="Times New Roman" w:hAnsi="Times New Roman" w:cs="Times New Roman"/>
          <w:sz w:val="28"/>
          <w:szCs w:val="28"/>
          <w:lang w:eastAsia="ru-RU"/>
        </w:rPr>
        <w:lastRenderedPageBreak/>
        <w:t>подразделе 2 раздела I номенклатуры должностей педагогических работников организаций, осуществляющих образовательную деятельность (постановление Правительства Российской Федерации от 8 августа 2013г. № 678),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roofErr w:type="gramEnd"/>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При подаче заявления педагогический работник, претендующий на прохождение аттестации без осуществления всестороннего анализа профессиональной деятельности, должен иметь при себе документы, подтверждающие его право на льготу в соответствии с Региональным отраслевым соглашением по учреждениям системы образования.</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Если работник хочет пройти аттестацию по нескольким педагогическим должностям, то по каждой подаёт отдельное заявление.</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Согласования заявления об аттестации на квалификационную категорию с работодателем не требуется.</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b/>
          <w:bCs/>
          <w:sz w:val="28"/>
          <w:szCs w:val="28"/>
          <w:lang w:eastAsia="ru-RU"/>
        </w:rPr>
        <w:t>II. Установление графика аттестации</w:t>
      </w:r>
    </w:p>
    <w:p w:rsidR="0030153C" w:rsidRPr="0030153C" w:rsidRDefault="0030153C" w:rsidP="0030153C">
      <w:pPr>
        <w:spacing w:after="240" w:line="240" w:lineRule="auto"/>
        <w:jc w:val="both"/>
        <w:rPr>
          <w:rFonts w:ascii="Times New Roman" w:eastAsia="Times New Roman" w:hAnsi="Times New Roman" w:cs="Times New Roman"/>
          <w:sz w:val="28"/>
          <w:szCs w:val="28"/>
          <w:lang w:val="en-US" w:eastAsia="ru-RU"/>
        </w:rPr>
      </w:pP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Аттестационной комиссией в течение 30 дней рассматривается заявление педагогического работника и устанавливается срок проведения его аттестации в течение периода, не превышающего 60 дней.</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Сроки проведения аттестации для каждого педагогического работника устанавливаются индивидуально в соответствии с графиком работы аттестационной комиссией. При установлении индивидуального графика аттестации работника учитываются пожелания аттестуемого в части, не противоречащей:</w:t>
      </w:r>
    </w:p>
    <w:p w:rsidR="0030153C" w:rsidRPr="0030153C" w:rsidRDefault="0030153C" w:rsidP="003015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history="1">
        <w:r w:rsidRPr="0030153C">
          <w:rPr>
            <w:rFonts w:ascii="Times New Roman" w:eastAsia="Times New Roman" w:hAnsi="Times New Roman" w:cs="Times New Roman"/>
            <w:sz w:val="28"/>
            <w:szCs w:val="28"/>
            <w:u w:val="single"/>
            <w:lang w:eastAsia="ru-RU"/>
          </w:rPr>
          <w:t>графику работы аттестационной комиссии по проведению аттестации педагогических работников организаций Ярославской области, осуществляющих образовательную деятельность, на 2015 год</w:t>
        </w:r>
      </w:hyperlink>
      <w:r w:rsidRPr="0030153C">
        <w:rPr>
          <w:rFonts w:ascii="Times New Roman" w:eastAsia="Times New Roman" w:hAnsi="Times New Roman" w:cs="Times New Roman"/>
          <w:sz w:val="28"/>
          <w:szCs w:val="28"/>
          <w:lang w:eastAsia="ru-RU"/>
        </w:rPr>
        <w:t>, утвержденному приказом департамента образования Ярославской области от 01.12.2014 № 161/01-04;</w:t>
      </w:r>
    </w:p>
    <w:p w:rsidR="0030153C" w:rsidRPr="0030153C" w:rsidRDefault="0030153C" w:rsidP="0030153C">
      <w:pPr>
        <w:spacing w:after="0" w:line="240" w:lineRule="auto"/>
        <w:ind w:left="720"/>
        <w:jc w:val="both"/>
        <w:rPr>
          <w:rFonts w:ascii="Times New Roman" w:eastAsia="Times New Roman" w:hAnsi="Times New Roman" w:cs="Times New Roman"/>
          <w:sz w:val="28"/>
          <w:szCs w:val="28"/>
          <w:lang w:eastAsia="ru-RU"/>
        </w:rPr>
      </w:pPr>
    </w:p>
    <w:p w:rsidR="0030153C" w:rsidRPr="0030153C" w:rsidRDefault="0030153C" w:rsidP="0030153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0153C">
        <w:rPr>
          <w:rFonts w:ascii="Times New Roman" w:eastAsia="Times New Roman" w:hAnsi="Times New Roman" w:cs="Times New Roman"/>
          <w:sz w:val="28"/>
          <w:szCs w:val="28"/>
          <w:lang w:eastAsia="ru-RU"/>
        </w:rPr>
        <w:t>срокам действия ранее установленных квалификационных категорий.</w:t>
      </w:r>
    </w:p>
    <w:p w:rsidR="0030153C" w:rsidRDefault="0030153C" w:rsidP="0030153C">
      <w:pPr>
        <w:spacing w:after="0" w:line="240" w:lineRule="auto"/>
        <w:jc w:val="both"/>
        <w:rPr>
          <w:rFonts w:ascii="Times New Roman" w:eastAsia="Times New Roman" w:hAnsi="Times New Roman" w:cs="Times New Roman"/>
          <w:b/>
          <w:bCs/>
          <w:sz w:val="28"/>
          <w:szCs w:val="28"/>
          <w:lang w:val="en-US" w:eastAsia="ru-RU"/>
        </w:rPr>
      </w:pPr>
      <w:r w:rsidRPr="0030153C">
        <w:rPr>
          <w:rFonts w:ascii="Times New Roman" w:eastAsia="Times New Roman" w:hAnsi="Times New Roman" w:cs="Times New Roman"/>
          <w:sz w:val="28"/>
          <w:szCs w:val="28"/>
          <w:lang w:eastAsia="ru-RU"/>
        </w:rPr>
        <w:lastRenderedPageBreak/>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b/>
          <w:bCs/>
          <w:sz w:val="28"/>
          <w:szCs w:val="28"/>
          <w:lang w:eastAsia="ru-RU"/>
        </w:rPr>
        <w:t>III. Сроки действия установленных категорий</w:t>
      </w:r>
    </w:p>
    <w:p w:rsidR="0030153C" w:rsidRDefault="0030153C" w:rsidP="0030153C">
      <w:pPr>
        <w:spacing w:after="0" w:line="240" w:lineRule="auto"/>
        <w:jc w:val="both"/>
        <w:rPr>
          <w:rFonts w:ascii="Times New Roman" w:eastAsia="Times New Roman" w:hAnsi="Times New Roman" w:cs="Times New Roman"/>
          <w:sz w:val="28"/>
          <w:szCs w:val="28"/>
          <w:lang w:val="en-US" w:eastAsia="ru-RU"/>
        </w:rPr>
      </w:pP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Установленная на основании аттестации квалификационная категория действительна в течение пяти лет.</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p>
    <w:p w:rsidR="0030153C" w:rsidRDefault="0030153C" w:rsidP="0030153C">
      <w:pPr>
        <w:spacing w:after="0" w:line="240" w:lineRule="auto"/>
        <w:jc w:val="both"/>
        <w:rPr>
          <w:rFonts w:ascii="Times New Roman" w:eastAsia="Times New Roman" w:hAnsi="Times New Roman" w:cs="Times New Roman"/>
          <w:b/>
          <w:bCs/>
          <w:sz w:val="28"/>
          <w:szCs w:val="28"/>
          <w:lang w:val="en-US" w:eastAsia="ru-RU"/>
        </w:rPr>
      </w:pPr>
      <w:r w:rsidRPr="0030153C">
        <w:rPr>
          <w:rFonts w:ascii="Times New Roman" w:eastAsia="Times New Roman" w:hAnsi="Times New Roman" w:cs="Times New Roman"/>
          <w:sz w:val="28"/>
          <w:szCs w:val="28"/>
          <w:lang w:eastAsia="ru-RU"/>
        </w:rPr>
        <w:t xml:space="preserve">Срок действия квалификационной категории продлению не подлежит. </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b/>
          <w:bCs/>
          <w:sz w:val="28"/>
          <w:szCs w:val="28"/>
          <w:lang w:eastAsia="ru-RU"/>
        </w:rPr>
        <w:t>IV. Проведение аттестации</w:t>
      </w:r>
    </w:p>
    <w:p w:rsidR="0030153C" w:rsidRDefault="0030153C" w:rsidP="0030153C">
      <w:pPr>
        <w:spacing w:after="0" w:line="240" w:lineRule="auto"/>
        <w:jc w:val="both"/>
        <w:rPr>
          <w:rFonts w:ascii="Times New Roman" w:eastAsia="Times New Roman" w:hAnsi="Times New Roman" w:cs="Times New Roman"/>
          <w:sz w:val="28"/>
          <w:szCs w:val="28"/>
          <w:lang w:val="en-US" w:eastAsia="ru-RU"/>
        </w:rPr>
      </w:pP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На период до 31.12.2014г аттестация педагогического работника проводится в соответствии с формами, утвержденными </w:t>
      </w:r>
      <w:hyperlink r:id="rId7" w:history="1">
        <w:r w:rsidRPr="0030153C">
          <w:rPr>
            <w:rFonts w:ascii="Times New Roman" w:eastAsia="Times New Roman" w:hAnsi="Times New Roman" w:cs="Times New Roman"/>
            <w:sz w:val="28"/>
            <w:szCs w:val="28"/>
            <w:u w:val="single"/>
            <w:lang w:eastAsia="ru-RU"/>
          </w:rPr>
          <w:t>приказом департамента образования от 16.06.2014 № 01-03/422</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Процедуры экспертизы осуществляются в соответствии </w:t>
      </w:r>
      <w:proofErr w:type="gramStart"/>
      <w:r w:rsidRPr="0030153C">
        <w:rPr>
          <w:rFonts w:ascii="Times New Roman" w:eastAsia="Times New Roman" w:hAnsi="Times New Roman" w:cs="Times New Roman"/>
          <w:sz w:val="28"/>
          <w:szCs w:val="28"/>
          <w:lang w:eastAsia="ru-RU"/>
        </w:rPr>
        <w:t>с</w:t>
      </w:r>
      <w:proofErr w:type="gramEnd"/>
      <w:r w:rsidRPr="0030153C">
        <w:rPr>
          <w:rFonts w:ascii="Times New Roman" w:eastAsia="Times New Roman" w:hAnsi="Times New Roman" w:cs="Times New Roman"/>
          <w:sz w:val="28"/>
          <w:szCs w:val="28"/>
          <w:lang w:eastAsia="ru-RU"/>
        </w:rPr>
        <w:t xml:space="preserve"> </w:t>
      </w:r>
    </w:p>
    <w:p w:rsidR="0030153C" w:rsidRDefault="0030153C" w:rsidP="0030153C">
      <w:pPr>
        <w:spacing w:after="0" w:line="240" w:lineRule="auto"/>
        <w:jc w:val="both"/>
        <w:rPr>
          <w:rFonts w:ascii="Times New Roman" w:eastAsia="Times New Roman" w:hAnsi="Times New Roman" w:cs="Times New Roman"/>
          <w:i/>
          <w:iCs/>
          <w:sz w:val="28"/>
          <w:szCs w:val="28"/>
          <w:lang w:val="en-US" w:eastAsia="ru-RU"/>
        </w:rPr>
      </w:pPr>
      <w:hyperlink r:id="rId8" w:history="1">
        <w:r w:rsidRPr="0030153C">
          <w:rPr>
            <w:rFonts w:ascii="Times New Roman" w:eastAsia="Times New Roman" w:hAnsi="Times New Roman" w:cs="Times New Roman"/>
            <w:sz w:val="28"/>
            <w:szCs w:val="28"/>
            <w:u w:val="single"/>
            <w:lang w:eastAsia="ru-RU"/>
          </w:rPr>
          <w:t>письмом Центра от 09.09.2014 № 258/01-13</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i/>
          <w:iCs/>
          <w:sz w:val="28"/>
          <w:szCs w:val="28"/>
          <w:lang w:eastAsia="ru-RU"/>
        </w:rPr>
        <w:t>Очная форма.</w:t>
      </w:r>
    </w:p>
    <w:p w:rsidR="0030153C" w:rsidRDefault="0030153C" w:rsidP="0030153C">
      <w:pPr>
        <w:spacing w:after="0" w:line="240" w:lineRule="auto"/>
        <w:jc w:val="both"/>
        <w:rPr>
          <w:rFonts w:ascii="Times New Roman" w:eastAsia="Times New Roman" w:hAnsi="Times New Roman" w:cs="Times New Roman"/>
          <w:sz w:val="28"/>
          <w:szCs w:val="28"/>
          <w:lang w:val="en-US" w:eastAsia="ru-RU"/>
        </w:rPr>
      </w:pP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При аттестации на квалификационную категорию впервые педагогический работник проходит аттестацию в очной форме:</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«Анализ профессиональной деятельности на основе представленных педагогом результатов, экспертизы учебных (</w:t>
      </w:r>
      <w:proofErr w:type="spellStart"/>
      <w:r w:rsidRPr="0030153C">
        <w:rPr>
          <w:rFonts w:ascii="Times New Roman" w:eastAsia="Times New Roman" w:hAnsi="Times New Roman" w:cs="Times New Roman"/>
          <w:sz w:val="28"/>
          <w:szCs w:val="28"/>
          <w:lang w:eastAsia="ru-RU"/>
        </w:rPr>
        <w:t>внеучебных</w:t>
      </w:r>
      <w:proofErr w:type="spellEnd"/>
      <w:r w:rsidRPr="0030153C">
        <w:rPr>
          <w:rFonts w:ascii="Times New Roman" w:eastAsia="Times New Roman" w:hAnsi="Times New Roman" w:cs="Times New Roman"/>
          <w:sz w:val="28"/>
          <w:szCs w:val="28"/>
          <w:lang w:eastAsia="ru-RU"/>
        </w:rPr>
        <w:t>) занятий и документов»;</w:t>
      </w:r>
      <w:r w:rsidRPr="0030153C">
        <w:rPr>
          <w:rFonts w:ascii="Times New Roman" w:eastAsia="Times New Roman" w:hAnsi="Times New Roman" w:cs="Times New Roman"/>
          <w:sz w:val="28"/>
          <w:szCs w:val="28"/>
          <w:lang w:eastAsia="ru-RU"/>
        </w:rPr>
        <w:br/>
        <w:t>• «Анализ профессиональной деятельности социальных педагогов, методистов, педагогов-организаторов, старших воспитателей на основе представленных результатов, изучения документов».</w:t>
      </w:r>
    </w:p>
    <w:p w:rsidR="0030153C" w:rsidRPr="0030153C" w:rsidRDefault="0030153C" w:rsidP="0030153C">
      <w:pPr>
        <w:spacing w:after="0" w:line="240" w:lineRule="auto"/>
        <w:rPr>
          <w:rFonts w:ascii="Times New Roman" w:eastAsia="Times New Roman" w:hAnsi="Times New Roman" w:cs="Times New Roman"/>
          <w:sz w:val="28"/>
          <w:szCs w:val="28"/>
          <w:lang w:eastAsia="ru-RU"/>
        </w:rPr>
      </w:pPr>
      <w:r w:rsidRPr="0030153C">
        <w:rPr>
          <w:rFonts w:ascii="Times New Roman" w:eastAsia="Times New Roman" w:hAnsi="Times New Roman" w:cs="Times New Roman"/>
          <w:sz w:val="28"/>
          <w:szCs w:val="28"/>
          <w:lang w:eastAsia="ru-RU"/>
        </w:rPr>
        <w:br/>
        <w:t xml:space="preserve">Аттестуемый при очной форме аттестации должен представить специалисту Центра расписание занятий (график работы) до наступления утверждённого аттестационной комиссией индивидуального аттестационного периода. Специалист Центра назначает специалистов по проведению всестороннего анализа профессиональной деятельности педагогического работника на его рабочем месте. Специалисты назначаются из списка, утвержденного приказом департамента образования Ярославской области от 31.05.2013 № 102/01-04. </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Специалистам при аттестации должны быть представлены следующие материалы:</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lastRenderedPageBreak/>
        <w:t xml:space="preserve">• </w:t>
      </w:r>
      <w:proofErr w:type="gramStart"/>
      <w:r w:rsidRPr="0030153C">
        <w:rPr>
          <w:rFonts w:ascii="Times New Roman" w:eastAsia="Times New Roman" w:hAnsi="Times New Roman" w:cs="Times New Roman"/>
          <w:sz w:val="28"/>
          <w:szCs w:val="28"/>
          <w:lang w:eastAsia="ru-RU"/>
        </w:rPr>
        <w:t>«Аналитический отчет о результатах педагогической деятельности», утвержденный руководителем организации;</w:t>
      </w:r>
      <w:r w:rsidRPr="0030153C">
        <w:rPr>
          <w:rFonts w:ascii="Times New Roman" w:eastAsia="Times New Roman" w:hAnsi="Times New Roman" w:cs="Times New Roman"/>
          <w:sz w:val="28"/>
          <w:szCs w:val="28"/>
          <w:lang w:eastAsia="ru-RU"/>
        </w:rPr>
        <w:br/>
        <w:t>• нормативные и правовые документы, обеспечивающие деятельность педагогического работника;</w:t>
      </w:r>
      <w:r w:rsidRPr="0030153C">
        <w:rPr>
          <w:rFonts w:ascii="Times New Roman" w:eastAsia="Times New Roman" w:hAnsi="Times New Roman" w:cs="Times New Roman"/>
          <w:sz w:val="28"/>
          <w:szCs w:val="28"/>
          <w:lang w:eastAsia="ru-RU"/>
        </w:rPr>
        <w:br/>
        <w:t>• рабочие программы;</w:t>
      </w:r>
      <w:r w:rsidRPr="0030153C">
        <w:rPr>
          <w:rFonts w:ascii="Times New Roman" w:eastAsia="Times New Roman" w:hAnsi="Times New Roman" w:cs="Times New Roman"/>
          <w:sz w:val="28"/>
          <w:szCs w:val="28"/>
          <w:lang w:eastAsia="ru-RU"/>
        </w:rPr>
        <w:br/>
        <w:t>• журналы учебных занятий, планы;</w:t>
      </w:r>
      <w:r w:rsidRPr="0030153C">
        <w:rPr>
          <w:rFonts w:ascii="Times New Roman" w:eastAsia="Times New Roman" w:hAnsi="Times New Roman" w:cs="Times New Roman"/>
          <w:sz w:val="28"/>
          <w:szCs w:val="28"/>
          <w:lang w:eastAsia="ru-RU"/>
        </w:rPr>
        <w:br/>
        <w:t>• результаты промежуточной и итоговой аттестации обучающихся,</w:t>
      </w:r>
      <w:r w:rsidRPr="0030153C">
        <w:rPr>
          <w:rFonts w:ascii="Times New Roman" w:eastAsia="Times New Roman" w:hAnsi="Times New Roman" w:cs="Times New Roman"/>
          <w:sz w:val="28"/>
          <w:szCs w:val="28"/>
          <w:lang w:eastAsia="ru-RU"/>
        </w:rPr>
        <w:br/>
        <w:t>• материалы контроля, внешнего и внутреннего мониторинга;</w:t>
      </w:r>
      <w:r w:rsidRPr="0030153C">
        <w:rPr>
          <w:rFonts w:ascii="Times New Roman" w:eastAsia="Times New Roman" w:hAnsi="Times New Roman" w:cs="Times New Roman"/>
          <w:sz w:val="28"/>
          <w:szCs w:val="28"/>
          <w:lang w:eastAsia="ru-RU"/>
        </w:rPr>
        <w:br/>
        <w:t>• тетради, творческие работы обучающихся, документы, удостоверяющие достижения обучающихся (грамоты, дипломы, сертификаты и т.д.);</w:t>
      </w:r>
      <w:proofErr w:type="gramEnd"/>
      <w:r w:rsidRPr="0030153C">
        <w:rPr>
          <w:rFonts w:ascii="Times New Roman" w:eastAsia="Times New Roman" w:hAnsi="Times New Roman" w:cs="Times New Roman"/>
          <w:sz w:val="28"/>
          <w:szCs w:val="28"/>
          <w:lang w:eastAsia="ru-RU"/>
        </w:rPr>
        <w:br/>
        <w:t>• материалы, отражающие профессиональный рост педагога и его участие в жизни профессионального сообщества (результаты самообразования, работа над методической темой, выступления на семинарах, конференциях, обобщение и распространение опыта, свидетельства о прохождении курсов и т.д.).</w:t>
      </w:r>
      <w:r w:rsidRPr="0030153C">
        <w:rPr>
          <w:rFonts w:ascii="Times New Roman" w:eastAsia="Times New Roman" w:hAnsi="Times New Roman" w:cs="Times New Roman"/>
          <w:sz w:val="28"/>
          <w:szCs w:val="28"/>
          <w:lang w:eastAsia="ru-RU"/>
        </w:rPr>
        <w:br/>
        <w:t>При подготовке «Аналитического отчета о результатах педагогической деятельности» педагогический работник может воспользоваться схемой аналитического отчета педагога, предусмотренного для заочной формы аттестации.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i/>
          <w:iCs/>
          <w:sz w:val="28"/>
          <w:szCs w:val="28"/>
          <w:lang w:eastAsia="ru-RU"/>
        </w:rPr>
        <w:t>Заочная форма.</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При подтверждении имеющейся у педагогического работника квалификационной категории педагог имеет право на прохождение аттестации в заочной форме. </w:t>
      </w:r>
      <w:r w:rsidRPr="0030153C">
        <w:rPr>
          <w:rFonts w:ascii="Times New Roman" w:eastAsia="Times New Roman" w:hAnsi="Times New Roman" w:cs="Times New Roman"/>
          <w:sz w:val="28"/>
          <w:szCs w:val="28"/>
          <w:lang w:eastAsia="ru-RU"/>
        </w:rPr>
        <w:br/>
        <w:t xml:space="preserve">Заочное прохождение анализа профессиональной деятельности педагога осуществляется в форме «Анализ профессиональной деятельности педагога на основе представленных результатов (при повторной аттестации на ту же квалификационную категорию, заочно)». </w:t>
      </w:r>
      <w:r w:rsidRPr="0030153C">
        <w:rPr>
          <w:rFonts w:ascii="Times New Roman" w:eastAsia="Times New Roman" w:hAnsi="Times New Roman" w:cs="Times New Roman"/>
          <w:sz w:val="28"/>
          <w:szCs w:val="28"/>
          <w:lang w:eastAsia="ru-RU"/>
        </w:rPr>
        <w:br/>
        <w:t>Педагогический работник должен сдать аналитический отчет специалисту Центра не позднее, чем за две недели до начала установленного ему графиком прохождения аттестации аттестационного периода, т.е. не позднее 15-го числа месяца, предшествующего аттестации. Специалист Центра назначает специалистов по проведению всестороннего анализа профессиональной деятельности педагогического работника. Специалисты назначаются из списка, утвержденного приказом департамента образования Ярославской области от 31.05.2013 № 102/01-04.</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В случае если в аналитическом отчете недостаточно фактов, позволяющих сделать выводы о соответствии уровня квалификации педагогического работника требованиям, предъявляемым к заявленной квалификационной категории, специалисты могут запросить дополнительные материалы или выйти в образовательное учреждение и провести аттестацию на рабочем месте педагога.</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lastRenderedPageBreak/>
        <w:t xml:space="preserve">Аналитический отчет выполняется в соответствии со схемами, указанными в </w:t>
      </w:r>
      <w:hyperlink r:id="rId9" w:history="1">
        <w:r w:rsidRPr="0030153C">
          <w:rPr>
            <w:rFonts w:ascii="Times New Roman" w:eastAsia="Times New Roman" w:hAnsi="Times New Roman" w:cs="Times New Roman"/>
            <w:sz w:val="28"/>
            <w:szCs w:val="28"/>
            <w:u w:val="single"/>
            <w:lang w:eastAsia="ru-RU"/>
          </w:rPr>
          <w:t>письме Центра от 09.09.2014 № 258/01-13</w:t>
        </w:r>
      </w:hyperlink>
      <w:r w:rsidRPr="0030153C">
        <w:rPr>
          <w:rFonts w:ascii="Times New Roman" w:eastAsia="Times New Roman" w:hAnsi="Times New Roman" w:cs="Times New Roman"/>
          <w:sz w:val="28"/>
          <w:szCs w:val="28"/>
          <w:lang w:eastAsia="ru-RU"/>
        </w:rPr>
        <w:t>:</w:t>
      </w:r>
    </w:p>
    <w:p w:rsidR="0030153C" w:rsidRPr="0030153C" w:rsidRDefault="0030153C" w:rsidP="0030153C">
      <w:pPr>
        <w:spacing w:after="0" w:line="240" w:lineRule="auto"/>
        <w:ind w:left="720"/>
        <w:jc w:val="both"/>
        <w:rPr>
          <w:rFonts w:ascii="Times New Roman" w:eastAsia="Times New Roman" w:hAnsi="Times New Roman" w:cs="Times New Roman"/>
          <w:sz w:val="28"/>
          <w:szCs w:val="28"/>
          <w:lang w:eastAsia="ru-RU"/>
        </w:rPr>
      </w:pPr>
      <w:hyperlink r:id="rId10" w:history="1">
        <w:proofErr w:type="gramStart"/>
        <w:r w:rsidRPr="0030153C">
          <w:rPr>
            <w:rFonts w:ascii="Times New Roman" w:eastAsia="Times New Roman" w:hAnsi="Times New Roman" w:cs="Times New Roman"/>
            <w:sz w:val="28"/>
            <w:szCs w:val="28"/>
            <w:u w:val="single"/>
            <w:lang w:eastAsia="ru-RU"/>
          </w:rPr>
          <w:t>Приложение 1 - для учителей и преподавателей общеобразовательных организаций, организаций профессионального образования</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hyperlink r:id="rId11" w:history="1">
        <w:r w:rsidRPr="0030153C">
          <w:rPr>
            <w:rFonts w:ascii="Times New Roman" w:eastAsia="Times New Roman" w:hAnsi="Times New Roman" w:cs="Times New Roman"/>
            <w:sz w:val="28"/>
            <w:szCs w:val="28"/>
            <w:u w:val="single"/>
            <w:lang w:eastAsia="ru-RU"/>
          </w:rPr>
          <w:t>Приложение 2 - для педагогов дополнительного образования</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hyperlink r:id="rId12" w:history="1">
        <w:r w:rsidRPr="0030153C">
          <w:rPr>
            <w:rFonts w:ascii="Times New Roman" w:eastAsia="Times New Roman" w:hAnsi="Times New Roman" w:cs="Times New Roman"/>
            <w:sz w:val="28"/>
            <w:szCs w:val="28"/>
            <w:u w:val="single"/>
            <w:lang w:eastAsia="ru-RU"/>
          </w:rPr>
          <w:t>Приложение 3 - для воспитателей, музыкальных руководителей, инструкторов по физической культуре дошкольных образовательных организаций</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hyperlink r:id="rId13" w:history="1">
        <w:r w:rsidRPr="0030153C">
          <w:rPr>
            <w:rFonts w:ascii="Times New Roman" w:eastAsia="Times New Roman" w:hAnsi="Times New Roman" w:cs="Times New Roman"/>
            <w:sz w:val="28"/>
            <w:szCs w:val="28"/>
            <w:u w:val="single"/>
            <w:lang w:eastAsia="ru-RU"/>
          </w:rPr>
          <w:t>Приложение 4 - для старших воспитателей дошкольных образовательных организаций</w:t>
        </w:r>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hyperlink r:id="rId14" w:history="1">
        <w:r w:rsidRPr="0030153C">
          <w:rPr>
            <w:rFonts w:ascii="Times New Roman" w:eastAsia="Times New Roman" w:hAnsi="Times New Roman" w:cs="Times New Roman"/>
            <w:sz w:val="28"/>
            <w:szCs w:val="28"/>
            <w:u w:val="single"/>
            <w:lang w:eastAsia="ru-RU"/>
          </w:rPr>
          <w:t>Приложение 5 - для социальных педагогов, педагогов-организаторов, старших вожатых, воспитателей (школ-интернатов, детских домов, ГПД, общежитий), концертмейстеров, учителей-логопедов, учителей-дефектологов, педагогов специальных коррекционных организаций и</w:t>
        </w:r>
        <w:proofErr w:type="gramEnd"/>
        <w:r w:rsidRPr="0030153C">
          <w:rPr>
            <w:rFonts w:ascii="Times New Roman" w:eastAsia="Times New Roman" w:hAnsi="Times New Roman" w:cs="Times New Roman"/>
            <w:sz w:val="28"/>
            <w:szCs w:val="28"/>
            <w:u w:val="single"/>
            <w:lang w:eastAsia="ru-RU"/>
          </w:rPr>
          <w:t xml:space="preserve"> классов, методистов, </w:t>
        </w:r>
        <w:proofErr w:type="spellStart"/>
        <w:r w:rsidRPr="0030153C">
          <w:rPr>
            <w:rFonts w:ascii="Times New Roman" w:eastAsia="Times New Roman" w:hAnsi="Times New Roman" w:cs="Times New Roman"/>
            <w:sz w:val="28"/>
            <w:szCs w:val="28"/>
            <w:u w:val="single"/>
            <w:lang w:eastAsia="ru-RU"/>
          </w:rPr>
          <w:t>тьюторов</w:t>
        </w:r>
        <w:proofErr w:type="spellEnd"/>
      </w:hyperlink>
      <w:r w:rsidRPr="0030153C">
        <w:rPr>
          <w:rFonts w:ascii="Times New Roman" w:eastAsia="Times New Roman" w:hAnsi="Times New Roman" w:cs="Times New Roman"/>
          <w:sz w:val="28"/>
          <w:szCs w:val="28"/>
          <w:lang w:eastAsia="ru-RU"/>
        </w:rPr>
        <w:t>.</w:t>
      </w:r>
      <w:r w:rsidRPr="0030153C">
        <w:rPr>
          <w:rFonts w:ascii="Times New Roman" w:eastAsia="Times New Roman" w:hAnsi="Times New Roman" w:cs="Times New Roman"/>
          <w:sz w:val="28"/>
          <w:szCs w:val="28"/>
          <w:lang w:eastAsia="ru-RU"/>
        </w:rPr>
        <w:br/>
      </w:r>
      <w:hyperlink r:id="rId15" w:history="1">
        <w:r w:rsidRPr="0030153C">
          <w:rPr>
            <w:rFonts w:ascii="Times New Roman" w:eastAsia="Times New Roman" w:hAnsi="Times New Roman" w:cs="Times New Roman"/>
            <w:sz w:val="28"/>
            <w:szCs w:val="28"/>
            <w:u w:val="single"/>
            <w:lang w:eastAsia="ru-RU"/>
          </w:rPr>
          <w:t>Приложение 6 - для педагогов-психологов</w:t>
        </w:r>
      </w:hyperlink>
      <w:r w:rsidRPr="0030153C">
        <w:rPr>
          <w:rFonts w:ascii="Times New Roman" w:eastAsia="Times New Roman" w:hAnsi="Times New Roman" w:cs="Times New Roman"/>
          <w:sz w:val="28"/>
          <w:szCs w:val="28"/>
          <w:lang w:eastAsia="ru-RU"/>
        </w:rPr>
        <w:t>.</w:t>
      </w:r>
    </w:p>
    <w:p w:rsidR="0030153C" w:rsidRDefault="0030153C" w:rsidP="0030153C">
      <w:pPr>
        <w:spacing w:line="240" w:lineRule="auto"/>
        <w:jc w:val="both"/>
        <w:rPr>
          <w:rFonts w:ascii="Times New Roman" w:eastAsia="Times New Roman" w:hAnsi="Times New Roman" w:cs="Times New Roman"/>
          <w:b/>
          <w:bCs/>
          <w:sz w:val="28"/>
          <w:szCs w:val="28"/>
          <w:lang w:val="en-US" w:eastAsia="ru-RU"/>
        </w:rPr>
      </w:pPr>
      <w:r w:rsidRPr="0030153C">
        <w:rPr>
          <w:rFonts w:ascii="Times New Roman" w:eastAsia="Times New Roman" w:hAnsi="Times New Roman" w:cs="Times New Roman"/>
          <w:sz w:val="28"/>
          <w:szCs w:val="28"/>
          <w:lang w:eastAsia="ru-RU"/>
        </w:rPr>
        <w:br/>
        <w:t>По итогам анализа профессиональной деятельности в очной (заочной) форме специалисты делают следующие выводы:</w:t>
      </w:r>
      <w:r w:rsidRPr="0030153C">
        <w:rPr>
          <w:rFonts w:ascii="Times New Roman" w:eastAsia="Times New Roman" w:hAnsi="Times New Roman" w:cs="Times New Roman"/>
          <w:sz w:val="28"/>
          <w:szCs w:val="28"/>
          <w:lang w:eastAsia="ru-RU"/>
        </w:rPr>
        <w:br/>
        <w:t>- установлено (не установлено) соответствие уровня квалификации педагогического работника требованиям, предъявляемым к заявленной квалификационной категории (первой или высшей).</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В случае необходимости специалисты могут вынести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b/>
          <w:bCs/>
          <w:sz w:val="28"/>
          <w:szCs w:val="28"/>
          <w:lang w:eastAsia="ru-RU"/>
        </w:rPr>
        <w:t>V. Принятие решения аттестационной комиссией</w:t>
      </w:r>
    </w:p>
    <w:p w:rsidR="003F4648" w:rsidRDefault="0030153C" w:rsidP="0030153C">
      <w:pPr>
        <w:spacing w:line="240" w:lineRule="auto"/>
        <w:jc w:val="both"/>
      </w:pP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Аттестационное дело педагогического работника рассматривается на заседании аттестационной комиссии.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Аттестационная комиссия принимает одно из следующих решений:</w:t>
      </w:r>
      <w:r w:rsidRPr="0030153C">
        <w:rPr>
          <w:rFonts w:ascii="Times New Roman" w:eastAsia="Times New Roman" w:hAnsi="Times New Roman" w:cs="Times New Roman"/>
          <w:sz w:val="28"/>
          <w:szCs w:val="28"/>
          <w:lang w:eastAsia="ru-RU"/>
        </w:rPr>
        <w:br/>
        <w:t>- установить первую (высшую) квалификационную категорию;</w:t>
      </w:r>
      <w:r w:rsidRPr="0030153C">
        <w:rPr>
          <w:rFonts w:ascii="Times New Roman" w:eastAsia="Times New Roman" w:hAnsi="Times New Roman" w:cs="Times New Roman"/>
          <w:sz w:val="28"/>
          <w:szCs w:val="28"/>
          <w:lang w:eastAsia="ru-RU"/>
        </w:rPr>
        <w:br/>
        <w:t>- отказать в установлении первой (высшей) квалификационной категории.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Решение аттестационной комиссии о результатах аттестации педагогических работников утверждается приказом департамента образования, который размещается на </w:t>
      </w:r>
      <w:hyperlink r:id="rId16" w:tgtFrame="_blank" w:history="1">
        <w:r w:rsidRPr="0030153C">
          <w:rPr>
            <w:rFonts w:ascii="Times New Roman" w:eastAsia="Times New Roman" w:hAnsi="Times New Roman" w:cs="Times New Roman"/>
            <w:color w:val="0000FF"/>
            <w:sz w:val="28"/>
            <w:szCs w:val="28"/>
            <w:u w:val="single"/>
            <w:lang w:eastAsia="ru-RU"/>
          </w:rPr>
          <w:t>официальном сайте департамента образования Ярославской области</w:t>
        </w:r>
      </w:hyperlink>
      <w:r w:rsidRPr="0030153C">
        <w:rPr>
          <w:rFonts w:ascii="Times New Roman" w:eastAsia="Times New Roman" w:hAnsi="Times New Roman" w:cs="Times New Roman"/>
          <w:sz w:val="28"/>
          <w:szCs w:val="28"/>
          <w:lang w:eastAsia="ru-RU"/>
        </w:rPr>
        <w:t xml:space="preserve">. </w:t>
      </w:r>
      <w:r w:rsidRPr="0030153C">
        <w:rPr>
          <w:rFonts w:ascii="Times New Roman" w:eastAsia="Times New Roman" w:hAnsi="Times New Roman" w:cs="Times New Roman"/>
          <w:sz w:val="28"/>
          <w:szCs w:val="28"/>
          <w:lang w:eastAsia="ru-RU"/>
        </w:rPr>
        <w:br/>
        <w:t xml:space="preserve">Квалификационная категория устанавливается педагогическому работнику </w:t>
      </w:r>
      <w:r w:rsidRPr="0030153C">
        <w:rPr>
          <w:rFonts w:ascii="Times New Roman" w:eastAsia="Times New Roman" w:hAnsi="Times New Roman" w:cs="Times New Roman"/>
          <w:sz w:val="28"/>
          <w:szCs w:val="28"/>
          <w:lang w:eastAsia="ru-RU"/>
        </w:rPr>
        <w:lastRenderedPageBreak/>
        <w:t>со дня принятия решения аттестационной комиссией.</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Аттестационный лист по итогам аттестации, проводимой в целях установления квалификационных категорий, не оформляется.</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При установлении педагогическим работникам квалификационной категории в Трудовую книжку вносится запись:</w:t>
      </w:r>
      <w:r w:rsidRPr="0030153C">
        <w:rPr>
          <w:rFonts w:ascii="Times New Roman" w:eastAsia="Times New Roman" w:hAnsi="Times New Roman" w:cs="Times New Roman"/>
          <w:sz w:val="28"/>
          <w:szCs w:val="28"/>
          <w:lang w:eastAsia="ru-RU"/>
        </w:rPr>
        <w:br/>
        <w:t xml:space="preserve">в графе 1 раздела «Сведения о работе» ставится порядковый номер записи, </w:t>
      </w:r>
      <w:r w:rsidRPr="0030153C">
        <w:rPr>
          <w:rFonts w:ascii="Times New Roman" w:eastAsia="Times New Roman" w:hAnsi="Times New Roman" w:cs="Times New Roman"/>
          <w:sz w:val="28"/>
          <w:szCs w:val="28"/>
          <w:lang w:eastAsia="ru-RU"/>
        </w:rPr>
        <w:br/>
        <w:t xml:space="preserve">в графе 2 указывается дата принятия решения аттестационной комиссии, </w:t>
      </w:r>
      <w:r w:rsidRPr="0030153C">
        <w:rPr>
          <w:rFonts w:ascii="Times New Roman" w:eastAsia="Times New Roman" w:hAnsi="Times New Roman" w:cs="Times New Roman"/>
          <w:sz w:val="28"/>
          <w:szCs w:val="28"/>
          <w:lang w:eastAsia="ru-RU"/>
        </w:rPr>
        <w:br/>
        <w:t>в графе 3 делается запись: «Установлена высшая (первая) квалификационная категория по должности «…» (если должность «учитель» или «преподаватель», то без указания преподаваемого предмета),</w:t>
      </w:r>
      <w:r w:rsidRPr="0030153C">
        <w:rPr>
          <w:rFonts w:ascii="Times New Roman" w:eastAsia="Times New Roman" w:hAnsi="Times New Roman" w:cs="Times New Roman"/>
          <w:sz w:val="28"/>
          <w:szCs w:val="28"/>
          <w:lang w:eastAsia="ru-RU"/>
        </w:rPr>
        <w:br/>
        <w:t>в графе 4 указывается дата и номер распорядительного акта органа исполнительной власти субъекта Российской Федерации, осуществляющего управление в сфере образования, на основании которого внесена запись.</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b/>
          <w:bCs/>
          <w:sz w:val="28"/>
          <w:szCs w:val="28"/>
          <w:lang w:eastAsia="ru-RU"/>
        </w:rPr>
        <w:t>VI. Требования к педагогическим работникам при установлении уровня квалификации требованиям, предъявляемым к квалификационным категориям.</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1. Педагогические работники могут обратиться в аттестационную комиссию с заявлением о проведении аттестации для установления впервые соответствия уровня их квалификации требованиям, предъявляемым к высшей квалификационной категории, не ранее чем через два года после установления первой квалификационной категории.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2. </w:t>
      </w:r>
      <w:proofErr w:type="gramStart"/>
      <w:r w:rsidRPr="0030153C">
        <w:rPr>
          <w:rFonts w:ascii="Times New Roman" w:eastAsia="Times New Roman" w:hAnsi="Times New Roman" w:cs="Times New Roman"/>
          <w:sz w:val="28"/>
          <w:szCs w:val="28"/>
          <w:u w:val="single"/>
          <w:lang w:eastAsia="ru-RU"/>
        </w:rPr>
        <w:t>Первая квалификационная категория</w:t>
      </w:r>
      <w:r w:rsidRPr="0030153C">
        <w:rPr>
          <w:rFonts w:ascii="Times New Roman" w:eastAsia="Times New Roman" w:hAnsi="Times New Roman" w:cs="Times New Roman"/>
          <w:sz w:val="28"/>
          <w:szCs w:val="28"/>
          <w:lang w:eastAsia="ru-RU"/>
        </w:rPr>
        <w:t xml:space="preserve"> педагогическим работникам устанавливается на основе:</w:t>
      </w:r>
      <w:r w:rsidRPr="0030153C">
        <w:rPr>
          <w:rFonts w:ascii="Times New Roman" w:eastAsia="Times New Roman" w:hAnsi="Times New Roman" w:cs="Times New Roman"/>
          <w:sz w:val="28"/>
          <w:szCs w:val="28"/>
          <w:lang w:eastAsia="ru-RU"/>
        </w:rPr>
        <w:br/>
        <w:t>стабильных положительных результатов освоения обучающимися образовательных программ по итогам мониторингов, проводимых организацией;</w:t>
      </w:r>
      <w:r w:rsidRPr="0030153C">
        <w:rPr>
          <w:rFonts w:ascii="Times New Roman" w:eastAsia="Times New Roman" w:hAnsi="Times New Roman" w:cs="Times New Roman"/>
          <w:sz w:val="28"/>
          <w:szCs w:val="28"/>
          <w:lang w:eastAsia="ru-RU"/>
        </w:rPr>
        <w:b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r w:rsidRPr="0030153C">
        <w:rPr>
          <w:rFonts w:ascii="Times New Roman" w:eastAsia="Times New Roman" w:hAnsi="Times New Roman" w:cs="Times New Roman"/>
          <w:sz w:val="28"/>
          <w:szCs w:val="28"/>
          <w:lang w:eastAsia="ru-RU"/>
        </w:rPr>
        <w:br/>
        <w:t>выявления развития у обучающихся способностей к научной (интеллектуальной), творческой, физкультурно-спортивной деятельности;</w:t>
      </w:r>
      <w:proofErr w:type="gramEnd"/>
      <w:r w:rsidRPr="0030153C">
        <w:rPr>
          <w:rFonts w:ascii="Times New Roman" w:eastAsia="Times New Roman" w:hAnsi="Times New Roman" w:cs="Times New Roman"/>
          <w:sz w:val="28"/>
          <w:szCs w:val="28"/>
          <w:lang w:eastAsia="ru-RU"/>
        </w:rPr>
        <w:b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br/>
        <w:t xml:space="preserve">3. </w:t>
      </w:r>
      <w:proofErr w:type="gramStart"/>
      <w:r w:rsidRPr="0030153C">
        <w:rPr>
          <w:rFonts w:ascii="Times New Roman" w:eastAsia="Times New Roman" w:hAnsi="Times New Roman" w:cs="Times New Roman"/>
          <w:sz w:val="28"/>
          <w:szCs w:val="28"/>
          <w:u w:val="single"/>
          <w:lang w:eastAsia="ru-RU"/>
        </w:rPr>
        <w:t>Высшая квалификационная категория</w:t>
      </w:r>
      <w:r w:rsidRPr="0030153C">
        <w:rPr>
          <w:rFonts w:ascii="Times New Roman" w:eastAsia="Times New Roman" w:hAnsi="Times New Roman" w:cs="Times New Roman"/>
          <w:sz w:val="28"/>
          <w:szCs w:val="28"/>
          <w:lang w:eastAsia="ru-RU"/>
        </w:rPr>
        <w:t xml:space="preserve"> педагогическим работникам устанавливается на основе:</w:t>
      </w:r>
      <w:r w:rsidRPr="0030153C">
        <w:rPr>
          <w:rFonts w:ascii="Times New Roman" w:eastAsia="Times New Roman" w:hAnsi="Times New Roman" w:cs="Times New Roman"/>
          <w:sz w:val="28"/>
          <w:szCs w:val="28"/>
          <w:lang w:eastAsia="ru-RU"/>
        </w:rPr>
        <w:br/>
      </w:r>
      <w:r w:rsidRPr="0030153C">
        <w:rPr>
          <w:rFonts w:ascii="Times New Roman" w:eastAsia="Times New Roman" w:hAnsi="Times New Roman" w:cs="Times New Roman"/>
          <w:sz w:val="28"/>
          <w:szCs w:val="28"/>
          <w:lang w:eastAsia="ru-RU"/>
        </w:rPr>
        <w:lastRenderedPageBreak/>
        <w:t>достижения обучающимися положительной динамики результатов освоения образовательных программ по итогам мониторингов, проводимых организацией;</w:t>
      </w:r>
      <w:r w:rsidRPr="0030153C">
        <w:rPr>
          <w:rFonts w:ascii="Times New Roman" w:eastAsia="Times New Roman" w:hAnsi="Times New Roman" w:cs="Times New Roman"/>
          <w:sz w:val="28"/>
          <w:szCs w:val="28"/>
          <w:lang w:eastAsia="ru-RU"/>
        </w:rPr>
        <w:b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roofErr w:type="gramEnd"/>
      <w:r w:rsidRPr="0030153C">
        <w:rPr>
          <w:rFonts w:ascii="Times New Roman" w:eastAsia="Times New Roman" w:hAnsi="Times New Roman" w:cs="Times New Roman"/>
          <w:sz w:val="28"/>
          <w:szCs w:val="28"/>
          <w:lang w:eastAsia="ru-RU"/>
        </w:rPr>
        <w:br/>
        <w:t xml:space="preserve">выявления и развития </w:t>
      </w:r>
      <w:proofErr w:type="gramStart"/>
      <w:r w:rsidRPr="0030153C">
        <w:rPr>
          <w:rFonts w:ascii="Times New Roman" w:eastAsia="Times New Roman" w:hAnsi="Times New Roman" w:cs="Times New Roman"/>
          <w:sz w:val="28"/>
          <w:szCs w:val="28"/>
          <w:lang w:eastAsia="ru-RU"/>
        </w:rPr>
        <w:t>способностей</w:t>
      </w:r>
      <w:proofErr w:type="gramEnd"/>
      <w:r w:rsidRPr="0030153C">
        <w:rPr>
          <w:rFonts w:ascii="Times New Roman" w:eastAsia="Times New Roman" w:hAnsi="Times New Roman" w:cs="Times New Roman"/>
          <w:sz w:val="28"/>
          <w:szCs w:val="28"/>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 </w:t>
      </w:r>
      <w:r w:rsidRPr="0030153C">
        <w:rPr>
          <w:rFonts w:ascii="Times New Roman" w:eastAsia="Times New Roman" w:hAnsi="Times New Roman" w:cs="Times New Roman"/>
          <w:sz w:val="28"/>
          <w:szCs w:val="28"/>
          <w:lang w:eastAsia="ru-RU"/>
        </w:rPr>
        <w:b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30153C">
        <w:rPr>
          <w:rFonts w:ascii="Times New Roman" w:eastAsia="Times New Roman" w:hAnsi="Times New Roman" w:cs="Times New Roman"/>
          <w:sz w:val="28"/>
          <w:szCs w:val="28"/>
          <w:lang w:eastAsia="ru-RU"/>
        </w:rPr>
        <w:b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30153C">
        <w:rPr>
          <w:rFonts w:ascii="Times New Roman" w:eastAsia="Times New Roman" w:hAnsi="Times New Roman" w:cs="Times New Roman"/>
          <w:sz w:val="24"/>
          <w:szCs w:val="24"/>
          <w:lang w:eastAsia="ru-RU"/>
        </w:rPr>
        <w:t>.</w:t>
      </w:r>
    </w:p>
    <w:sectPr w:rsidR="003F4648" w:rsidSect="003F4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28E6"/>
    <w:multiLevelType w:val="multilevel"/>
    <w:tmpl w:val="8AB4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53C"/>
    <w:rsid w:val="0030153C"/>
    <w:rsid w:val="003F4648"/>
    <w:rsid w:val="00813B8A"/>
    <w:rsid w:val="00A5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53C"/>
    <w:rPr>
      <w:color w:val="0000FF"/>
      <w:u w:val="single"/>
    </w:rPr>
  </w:style>
</w:styles>
</file>

<file path=word/webSettings.xml><?xml version="1.0" encoding="utf-8"?>
<w:webSettings xmlns:r="http://schemas.openxmlformats.org/officeDocument/2006/relationships" xmlns:w="http://schemas.openxmlformats.org/wordprocessingml/2006/main">
  <w:divs>
    <w:div w:id="1616250195">
      <w:bodyDiv w:val="1"/>
      <w:marLeft w:val="0"/>
      <w:marRight w:val="0"/>
      <w:marTop w:val="0"/>
      <w:marBottom w:val="0"/>
      <w:divBdr>
        <w:top w:val="none" w:sz="0" w:space="0" w:color="auto"/>
        <w:left w:val="none" w:sz="0" w:space="0" w:color="auto"/>
        <w:bottom w:val="none" w:sz="0" w:space="0" w:color="auto"/>
        <w:right w:val="none" w:sz="0" w:space="0" w:color="auto"/>
      </w:divBdr>
    </w:div>
    <w:div w:id="21446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kko.ru/uploads/files/09092014_pisimo.doc" TargetMode="External"/><Relationship Id="rId13" Type="http://schemas.openxmlformats.org/officeDocument/2006/relationships/hyperlink" Target="http://www.coikko.ru/uploads/files/20140910_prilozenie4.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ikko.ru/uploads/files/Prikaz_po_novim_formam.pdf" TargetMode="External"/><Relationship Id="rId12" Type="http://schemas.openxmlformats.org/officeDocument/2006/relationships/hyperlink" Target="http://www.coikko.ru/uploads/files/20140910_prilozenie3.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pedu.yar.ru/" TargetMode="External"/><Relationship Id="rId1" Type="http://schemas.openxmlformats.org/officeDocument/2006/relationships/numbering" Target="numbering.xml"/><Relationship Id="rId6" Type="http://schemas.openxmlformats.org/officeDocument/2006/relationships/hyperlink" Target="http://coikko.ru/uploads/files/ScanImage02.gif" TargetMode="External"/><Relationship Id="rId11" Type="http://schemas.openxmlformats.org/officeDocument/2006/relationships/hyperlink" Target="http://www.coikko.ru/uploads/files/20140910_prilozenie2.doc" TargetMode="External"/><Relationship Id="rId5" Type="http://schemas.openxmlformats.org/officeDocument/2006/relationships/hyperlink" Target="http://coikko.ru/uploads/files/1320131876_01-blank-zayavleniya.doc" TargetMode="External"/><Relationship Id="rId15" Type="http://schemas.openxmlformats.org/officeDocument/2006/relationships/hyperlink" Target="http://www.coikko.ru/uploads/files/20140910_prilozenie6.doc" TargetMode="External"/><Relationship Id="rId10" Type="http://schemas.openxmlformats.org/officeDocument/2006/relationships/hyperlink" Target="http://www.coikko.ru/uploads/files/20140910_prilozenie1.doc" TargetMode="External"/><Relationship Id="rId4" Type="http://schemas.openxmlformats.org/officeDocument/2006/relationships/webSettings" Target="webSettings.xml"/><Relationship Id="rId9" Type="http://schemas.openxmlformats.org/officeDocument/2006/relationships/hyperlink" Target="http://www.coikko.ru/uploads/files/09092014_pisimo.doc" TargetMode="External"/><Relationship Id="rId14" Type="http://schemas.openxmlformats.org/officeDocument/2006/relationships/hyperlink" Target="http://www.coikko.ru/uploads/files/20140910_prilozenie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2045</Words>
  <Characters>11657</Characters>
  <Application>Microsoft Office Word</Application>
  <DocSecurity>0</DocSecurity>
  <Lines>97</Lines>
  <Paragraphs>27</Paragraphs>
  <ScaleCrop>false</ScaleCrop>
  <Company>Microsoft</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2015-01-22T19:23:00Z</dcterms:created>
  <dcterms:modified xsi:type="dcterms:W3CDTF">2015-01-22T19:28:00Z</dcterms:modified>
</cp:coreProperties>
</file>