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A4" w:rsidRPr="00A43CA4" w:rsidRDefault="00A43CA4" w:rsidP="00A43CA4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>«Играем вместе»</w:t>
      </w:r>
    </w:p>
    <w:p w:rsidR="00A43CA4" w:rsidRDefault="00A43CA4" w:rsidP="00A43CA4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416223" cy="1777470"/>
            <wp:effectExtent l="19050" t="0" r="3127" b="0"/>
            <wp:docPr id="1" name="Рисунок 1" descr="http://detsad85orel.ru/files/uploads/images/igri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5orel.ru/files/uploads/images/igri_3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59" cy="177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>
            <wp:extent cx="2546350" cy="1909763"/>
            <wp:effectExtent l="19050" t="0" r="6350" b="0"/>
            <wp:docPr id="4" name="Рисунок 4" descr="https://avatars.mds.yandex.net/get-pdb/1813431/18d1574e-3d79-4de3-bafb-875647dace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13431/18d1574e-3d79-4de3-bafb-875647dace6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9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A4" w:rsidRPr="00A43CA4" w:rsidRDefault="00A43CA4" w:rsidP="00A43CA4">
      <w:pPr>
        <w:pStyle w:val="a3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A43CA4">
        <w:rPr>
          <w:color w:val="FF0000"/>
          <w:sz w:val="28"/>
          <w:szCs w:val="28"/>
        </w:rPr>
        <w:t>Образовательная область: Ознакомление с окружающим миром</w:t>
      </w:r>
    </w:p>
    <w:p w:rsidR="00A43CA4" w:rsidRPr="00A43CA4" w:rsidRDefault="00A43CA4" w:rsidP="00A43CA4">
      <w:pPr>
        <w:pStyle w:val="a3"/>
        <w:jc w:val="center"/>
        <w:rPr>
          <w:color w:val="FF0000"/>
          <w:sz w:val="28"/>
          <w:szCs w:val="28"/>
        </w:rPr>
      </w:pPr>
      <w:r w:rsidRPr="00A43CA4">
        <w:rPr>
          <w:color w:val="FF0000"/>
          <w:sz w:val="28"/>
          <w:szCs w:val="28"/>
        </w:rPr>
        <w:t>Тема: «Шаги весны»</w:t>
      </w:r>
    </w:p>
    <w:p w:rsidR="00A43CA4" w:rsidRPr="00A43CA4" w:rsidRDefault="00A43CA4" w:rsidP="00252D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DD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52D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52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познавательный интерес ребенка к окружающим объектам природы.</w:t>
      </w:r>
    </w:p>
    <w:p w:rsidR="00252DD2" w:rsidRPr="00252DD2" w:rsidRDefault="00252DD2" w:rsidP="00252D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2D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52DD2" w:rsidRPr="00252DD2" w:rsidRDefault="00252DD2" w:rsidP="00252DD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252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познавательную активность в процессе экспериментирования;</w:t>
      </w:r>
    </w:p>
    <w:p w:rsidR="00A43CA4" w:rsidRPr="00252DD2" w:rsidRDefault="00252DD2" w:rsidP="00252DD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D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интерес к поисковой деятельности;</w:t>
      </w:r>
    </w:p>
    <w:p w:rsidR="00252DD2" w:rsidRPr="00252DD2" w:rsidRDefault="00252DD2" w:rsidP="00252DD2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Style w:val="c9"/>
          <w:rFonts w:ascii="Times New Roman" w:eastAsia="Times New Roman" w:hAnsi="Times New Roman" w:cs="Times New Roman"/>
          <w:color w:val="000000"/>
          <w:lang w:eastAsia="ru-RU"/>
        </w:rPr>
      </w:pPr>
      <w:r w:rsidRPr="00252DD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мыслительные процессы, мелкую моторику, активизировать словарь</w:t>
      </w:r>
      <w:r w:rsidR="008430C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43CA4" w:rsidRPr="00252DD2" w:rsidRDefault="00A43CA4" w:rsidP="00A43CA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52DD2">
        <w:rPr>
          <w:color w:val="000000"/>
          <w:sz w:val="28"/>
        </w:rPr>
        <w:t>Повысить экологическую грамотность родителей воспитанников и их вовлеченность в образовательную деятельность.</w:t>
      </w:r>
    </w:p>
    <w:p w:rsidR="00252DD2" w:rsidRDefault="00A43CA4" w:rsidP="00A43CA4">
      <w:pPr>
        <w:pStyle w:val="c1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70C0"/>
          <w:sz w:val="28"/>
          <w:szCs w:val="28"/>
        </w:rPr>
      </w:pPr>
      <w:r w:rsidRPr="00252DD2">
        <w:rPr>
          <w:rStyle w:val="c6"/>
          <w:b/>
          <w:bCs/>
          <w:color w:val="0070C0"/>
          <w:sz w:val="28"/>
          <w:szCs w:val="28"/>
        </w:rPr>
        <w:t>Опыты с водой</w:t>
      </w:r>
    </w:p>
    <w:p w:rsidR="00252DD2" w:rsidRPr="00252DD2" w:rsidRDefault="00252DD2" w:rsidP="00A43CA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70C0"/>
          <w:sz w:val="22"/>
          <w:szCs w:val="22"/>
        </w:rPr>
      </w:pPr>
      <w:r>
        <w:rPr>
          <w:noProof/>
        </w:rPr>
        <w:drawing>
          <wp:inline distT="0" distB="0" distL="0" distR="0">
            <wp:extent cx="1708150" cy="1281113"/>
            <wp:effectExtent l="19050" t="0" r="6350" b="0"/>
            <wp:docPr id="10" name="Рисунок 10" descr="https://ds05.infourok.ru/uploads/ex/0b34/00073723-bc483db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b34/00073723-bc483dbb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61" cy="12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65" w:rsidRDefault="00A43CA4" w:rsidP="00252DD2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</w:rPr>
        <w:t>Опыт №1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Тема. «Как вытолкнуть воду?»</w:t>
      </w:r>
      <w:r>
        <w:rPr>
          <w:color w:val="000000"/>
          <w:sz w:val="28"/>
          <w:szCs w:val="28"/>
        </w:rPr>
        <w:br/>
      </w:r>
      <w:r w:rsidRPr="00252DD2">
        <w:rPr>
          <w:rStyle w:val="c5"/>
          <w:b/>
          <w:color w:val="000000"/>
          <w:sz w:val="28"/>
          <w:szCs w:val="28"/>
          <w:shd w:val="clear" w:color="auto" w:fill="FFFFFF"/>
        </w:rPr>
        <w:t>Оборудование.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Мерная ёмкость с водой, камешки.</w:t>
      </w:r>
    </w:p>
    <w:p w:rsidR="00252DD2" w:rsidRPr="00910665" w:rsidRDefault="00910665" w:rsidP="008430C5">
      <w:pPr>
        <w:pStyle w:val="a3"/>
        <w:shd w:val="clear" w:color="auto" w:fill="FFFFFF"/>
        <w:spacing w:before="0" w:beforeAutospacing="0" w:after="0" w:afterAutospacing="0"/>
        <w:jc w:val="center"/>
        <w:rPr>
          <w:rStyle w:val="c5"/>
          <w:rFonts w:ascii="Arial" w:hAnsi="Arial" w:cs="Arial"/>
          <w:b/>
          <w:color w:val="FF0000"/>
          <w:sz w:val="21"/>
          <w:szCs w:val="21"/>
        </w:rPr>
      </w:pPr>
      <w:r w:rsidRPr="00910665">
        <w:rPr>
          <w:b/>
          <w:color w:val="FF0000"/>
          <w:sz w:val="27"/>
          <w:szCs w:val="27"/>
        </w:rPr>
        <w:t>Ход </w:t>
      </w:r>
      <w:r w:rsidRPr="00910665">
        <w:rPr>
          <w:b/>
          <w:bCs/>
          <w:color w:val="FF0000"/>
          <w:sz w:val="27"/>
          <w:szCs w:val="27"/>
        </w:rPr>
        <w:t>опыта\ эксперимента</w:t>
      </w:r>
      <w:r w:rsidRPr="00910665">
        <w:rPr>
          <w:b/>
          <w:color w:val="FF0000"/>
          <w:sz w:val="27"/>
          <w:szCs w:val="27"/>
        </w:rPr>
        <w:t>.</w:t>
      </w:r>
      <w:r w:rsidR="00A43CA4">
        <w:rPr>
          <w:color w:val="000000"/>
          <w:sz w:val="28"/>
          <w:szCs w:val="28"/>
        </w:rPr>
        <w:br/>
      </w:r>
      <w:r w:rsidR="00A43CA4" w:rsidRPr="00252DD2">
        <w:rPr>
          <w:rStyle w:val="c5"/>
          <w:b/>
          <w:color w:val="FF0000"/>
          <w:sz w:val="28"/>
          <w:szCs w:val="28"/>
          <w:shd w:val="clear" w:color="auto" w:fill="FFFFFF"/>
        </w:rPr>
        <w:t>Вопросы:</w:t>
      </w:r>
      <w:r w:rsidR="00A43CA4">
        <w:rPr>
          <w:rStyle w:val="c5"/>
          <w:color w:val="000000"/>
          <w:sz w:val="28"/>
          <w:szCs w:val="28"/>
          <w:shd w:val="clear" w:color="auto" w:fill="FFFFFF"/>
        </w:rPr>
        <w:t xml:space="preserve"> «Сколько я налила воды в банку? Полностью ли банка наполнена </w:t>
      </w:r>
      <w:r w:rsidR="00A43CA4">
        <w:rPr>
          <w:rStyle w:val="c5"/>
          <w:color w:val="000000"/>
          <w:sz w:val="28"/>
          <w:szCs w:val="28"/>
          <w:shd w:val="clear" w:color="auto" w:fill="FFFFFF"/>
        </w:rPr>
        <w:lastRenderedPageBreak/>
        <w:t xml:space="preserve">водой? (Нет, банка наполнена </w:t>
      </w:r>
      <w:proofErr w:type="gramStart"/>
      <w:r w:rsidR="00A43CA4">
        <w:rPr>
          <w:rStyle w:val="c5"/>
          <w:color w:val="000000"/>
          <w:sz w:val="28"/>
          <w:szCs w:val="28"/>
          <w:shd w:val="clear" w:color="auto" w:fill="FFFFFF"/>
        </w:rPr>
        <w:t>на половину</w:t>
      </w:r>
      <w:proofErr w:type="gramEnd"/>
      <w:r w:rsidR="00A43CA4">
        <w:rPr>
          <w:rStyle w:val="c5"/>
          <w:color w:val="000000"/>
          <w:sz w:val="28"/>
          <w:szCs w:val="28"/>
          <w:shd w:val="clear" w:color="auto" w:fill="FFFFFF"/>
        </w:rPr>
        <w:t>). Как сделать, чтобы вода дошла до краёв банки? (ответы детей).</w:t>
      </w:r>
      <w:r w:rsidR="00A43CA4">
        <w:rPr>
          <w:color w:val="000000"/>
          <w:sz w:val="28"/>
          <w:szCs w:val="28"/>
        </w:rPr>
        <w:br/>
      </w:r>
      <w:r w:rsidR="00252DD2">
        <w:rPr>
          <w:rStyle w:val="c5"/>
          <w:color w:val="000000"/>
          <w:sz w:val="28"/>
          <w:szCs w:val="28"/>
          <w:shd w:val="clear" w:color="auto" w:fill="FFFFFF"/>
        </w:rPr>
        <w:t xml:space="preserve">Родитель </w:t>
      </w:r>
      <w:r w:rsidR="00A43CA4">
        <w:rPr>
          <w:rStyle w:val="c5"/>
          <w:color w:val="000000"/>
          <w:sz w:val="28"/>
          <w:szCs w:val="28"/>
          <w:shd w:val="clear" w:color="auto" w:fill="FFFFFF"/>
        </w:rPr>
        <w:t xml:space="preserve">предлагает погружать в банку камушки разной величины. </w:t>
      </w:r>
    </w:p>
    <w:p w:rsidR="00A43CA4" w:rsidRDefault="00A43CA4" w:rsidP="008430C5">
      <w:pPr>
        <w:pStyle w:val="c0"/>
        <w:shd w:val="clear" w:color="auto" w:fill="FFFFFF"/>
        <w:spacing w:before="0" w:beforeAutospacing="0" w:after="0" w:afterAutospacing="0"/>
        <w:rPr>
          <w:rStyle w:val="c5"/>
          <w:color w:val="FF0000"/>
          <w:sz w:val="28"/>
          <w:szCs w:val="28"/>
          <w:shd w:val="clear" w:color="auto" w:fill="FFFFFF"/>
        </w:rPr>
      </w:pPr>
      <w:r w:rsidRPr="00252DD2">
        <w:rPr>
          <w:rStyle w:val="c5"/>
          <w:b/>
          <w:color w:val="FF0000"/>
          <w:sz w:val="28"/>
          <w:szCs w:val="28"/>
          <w:shd w:val="clear" w:color="auto" w:fill="FFFFFF"/>
        </w:rPr>
        <w:t>Вопросы: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« Что происходит с водой? ( Она поднимается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. Почему вода поднимается? (Потому что мы кладём в воду камушки).</w:t>
      </w:r>
      <w:r>
        <w:rPr>
          <w:color w:val="000000"/>
          <w:sz w:val="28"/>
          <w:szCs w:val="28"/>
        </w:rPr>
        <w:br/>
      </w:r>
      <w:r w:rsidRPr="00252DD2">
        <w:rPr>
          <w:rStyle w:val="c5"/>
          <w:color w:val="FF0000"/>
          <w:sz w:val="28"/>
          <w:szCs w:val="28"/>
          <w:shd w:val="clear" w:color="auto" w:fill="FFFFFF"/>
        </w:rPr>
        <w:t>Вывод. «Вода в ёмкости поднимается при погружении в неё предметов».</w:t>
      </w:r>
    </w:p>
    <w:p w:rsidR="008430C5" w:rsidRDefault="008430C5" w:rsidP="008430C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10665" w:rsidRDefault="00A43CA4" w:rsidP="0091066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Опыт №</w:t>
      </w:r>
      <w:r w:rsidR="00252DD2">
        <w:rPr>
          <w:rStyle w:val="c9"/>
          <w:b/>
          <w:bCs/>
          <w:color w:val="000000"/>
          <w:sz w:val="28"/>
          <w:szCs w:val="28"/>
        </w:rPr>
        <w:t>2</w:t>
      </w:r>
      <w:r w:rsidR="00910665" w:rsidRPr="00910665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910665" w:rsidRDefault="00910665" w:rsidP="0091066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Тема. «Почему исчезает вода?»</w:t>
      </w:r>
      <w:r>
        <w:rPr>
          <w:color w:val="000000"/>
          <w:sz w:val="28"/>
          <w:szCs w:val="28"/>
        </w:rPr>
        <w:br/>
      </w:r>
      <w:r w:rsidRPr="00252DD2">
        <w:rPr>
          <w:rStyle w:val="c5"/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rStyle w:val="c5"/>
          <w:color w:val="000000"/>
          <w:sz w:val="28"/>
          <w:szCs w:val="28"/>
          <w:shd w:val="clear" w:color="auto" w:fill="FFFFFF"/>
        </w:rPr>
        <w:t>. Два одинаковых стакана, блюдце, фломастер, вода.</w:t>
      </w:r>
    </w:p>
    <w:p w:rsidR="00910665" w:rsidRDefault="00910665" w:rsidP="00910665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714500" cy="1409700"/>
            <wp:effectExtent l="19050" t="0" r="0" b="0"/>
            <wp:docPr id="13" name="Рисунок 13" descr="https://d3mxxf350gpf35.cloudfront.net/-/media/images/zip/news-and-articles/au-site/2015/december/water-how-much-do-we-need/zipblogarticle5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3mxxf350gpf35.cloudfront.net/-/media/images/zip/news-and-articles/au-site/2015/december/water-how-much-do-we-need/zipblogarticle5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01" cy="141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A4" w:rsidRPr="008430C5" w:rsidRDefault="00910665" w:rsidP="008430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7"/>
          <w:szCs w:val="27"/>
        </w:rPr>
      </w:pPr>
      <w:r w:rsidRPr="00910665">
        <w:rPr>
          <w:b/>
          <w:color w:val="FF0000"/>
          <w:sz w:val="27"/>
          <w:szCs w:val="27"/>
        </w:rPr>
        <w:t>Ход </w:t>
      </w:r>
      <w:r w:rsidRPr="00910665">
        <w:rPr>
          <w:b/>
          <w:bCs/>
          <w:color w:val="FF0000"/>
          <w:sz w:val="27"/>
          <w:szCs w:val="27"/>
        </w:rPr>
        <w:t>опыта\ эксперимента</w:t>
      </w:r>
      <w:r w:rsidRPr="00910665">
        <w:rPr>
          <w:b/>
          <w:color w:val="FF0000"/>
          <w:sz w:val="27"/>
          <w:szCs w:val="27"/>
        </w:rPr>
        <w:t>.</w:t>
      </w:r>
      <w:r w:rsidR="00A43CA4">
        <w:rPr>
          <w:color w:val="000000"/>
          <w:sz w:val="28"/>
          <w:szCs w:val="28"/>
        </w:rPr>
        <w:br/>
      </w:r>
      <w:r w:rsidR="00252DD2" w:rsidRPr="00252DD2">
        <w:rPr>
          <w:rStyle w:val="c5"/>
          <w:color w:val="FF0000"/>
          <w:sz w:val="28"/>
          <w:szCs w:val="28"/>
          <w:shd w:val="clear" w:color="auto" w:fill="FFFFFF"/>
        </w:rPr>
        <w:t>1 этап.</w:t>
      </w:r>
      <w:r w:rsidR="00252DD2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A43CA4">
        <w:rPr>
          <w:rStyle w:val="c5"/>
          <w:color w:val="000000"/>
          <w:sz w:val="28"/>
          <w:szCs w:val="28"/>
          <w:shd w:val="clear" w:color="auto" w:fill="FFFFFF"/>
        </w:rPr>
        <w:t>Наполним два стакана водой до одинакового уровня, отметим фломастером, где заканчивается вода. Один стакан закроем блюдцем. Поставим оба стакана к батарее. Завтра посмотрим, сколько воды будет в стаканах».</w:t>
      </w:r>
      <w:r w:rsidR="00A43CA4">
        <w:rPr>
          <w:color w:val="000000"/>
          <w:sz w:val="28"/>
          <w:szCs w:val="28"/>
        </w:rPr>
        <w:br/>
      </w:r>
      <w:r w:rsidR="00A43CA4" w:rsidRPr="00252DD2">
        <w:rPr>
          <w:rStyle w:val="c5"/>
          <w:color w:val="FF0000"/>
          <w:sz w:val="28"/>
          <w:szCs w:val="28"/>
          <w:shd w:val="clear" w:color="auto" w:fill="FFFFFF"/>
        </w:rPr>
        <w:t>2 этап.</w:t>
      </w:r>
      <w:r w:rsidR="00A43CA4">
        <w:rPr>
          <w:rStyle w:val="c5"/>
          <w:color w:val="000000"/>
          <w:sz w:val="28"/>
          <w:szCs w:val="28"/>
          <w:shd w:val="clear" w:color="auto" w:fill="FFFFFF"/>
        </w:rPr>
        <w:t xml:space="preserve"> На сле</w:t>
      </w:r>
      <w:r w:rsidR="00252DD2">
        <w:rPr>
          <w:rStyle w:val="c5"/>
          <w:color w:val="000000"/>
          <w:sz w:val="28"/>
          <w:szCs w:val="28"/>
          <w:shd w:val="clear" w:color="auto" w:fill="FFFFFF"/>
        </w:rPr>
        <w:t>дующий день рассмотреть с ребенком</w:t>
      </w:r>
      <w:r w:rsidR="00A43CA4">
        <w:rPr>
          <w:rStyle w:val="c5"/>
          <w:color w:val="000000"/>
          <w:sz w:val="28"/>
          <w:szCs w:val="28"/>
          <w:shd w:val="clear" w:color="auto" w:fill="FFFFFF"/>
        </w:rPr>
        <w:t xml:space="preserve"> стаканы с водой. </w:t>
      </w:r>
      <w:r w:rsidR="00A43CA4" w:rsidRPr="00252DD2">
        <w:rPr>
          <w:rStyle w:val="c5"/>
          <w:color w:val="FF0000"/>
          <w:sz w:val="28"/>
          <w:szCs w:val="28"/>
          <w:shd w:val="clear" w:color="auto" w:fill="FFFFFF"/>
        </w:rPr>
        <w:t>Вопросы:</w:t>
      </w:r>
      <w:r w:rsidR="00A43CA4">
        <w:rPr>
          <w:rStyle w:val="c5"/>
          <w:color w:val="000000"/>
          <w:sz w:val="28"/>
          <w:szCs w:val="28"/>
          <w:shd w:val="clear" w:color="auto" w:fill="FFFFFF"/>
        </w:rPr>
        <w:t xml:space="preserve"> « Какие изменения вы заметили? Одинаковое ли количество воды в стаканах? В каком стакане воды меньше? В каком больше?»</w:t>
      </w:r>
      <w:r w:rsidR="00A43CA4">
        <w:rPr>
          <w:color w:val="000000"/>
          <w:sz w:val="28"/>
          <w:szCs w:val="28"/>
        </w:rPr>
        <w:br/>
      </w:r>
      <w:r w:rsidR="00A43CA4" w:rsidRPr="00910665">
        <w:rPr>
          <w:rStyle w:val="c5"/>
          <w:i/>
          <w:color w:val="FF0000"/>
          <w:sz w:val="28"/>
          <w:szCs w:val="28"/>
          <w:u w:val="single"/>
          <w:shd w:val="clear" w:color="auto" w:fill="FFFFFF"/>
        </w:rPr>
        <w:t>Объяснение:</w:t>
      </w:r>
      <w:r w:rsidR="00A43CA4">
        <w:rPr>
          <w:rStyle w:val="c5"/>
          <w:color w:val="000000"/>
          <w:sz w:val="28"/>
          <w:szCs w:val="28"/>
          <w:shd w:val="clear" w:color="auto" w:fill="FFFFFF"/>
        </w:rPr>
        <w:t xml:space="preserve"> « В открытом стакане воды стало меньше, в закрытом стакане воды осталось столько же. В открытом стакане вода испаряется и превращается в частички пара. </w:t>
      </w:r>
      <w:proofErr w:type="gramStart"/>
      <w:r w:rsidR="00A43CA4">
        <w:rPr>
          <w:rStyle w:val="c5"/>
          <w:color w:val="000000"/>
          <w:sz w:val="28"/>
          <w:szCs w:val="28"/>
          <w:shd w:val="clear" w:color="auto" w:fill="FFFFFF"/>
        </w:rPr>
        <w:t>Вода уменьшается из- за тепла батареи».</w:t>
      </w:r>
      <w:proofErr w:type="gramEnd"/>
    </w:p>
    <w:p w:rsidR="00A43CA4" w:rsidRPr="00910665" w:rsidRDefault="00A43CA4" w:rsidP="008430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FF0000"/>
          <w:sz w:val="22"/>
          <w:szCs w:val="22"/>
        </w:rPr>
      </w:pPr>
      <w:r w:rsidRPr="00910665">
        <w:rPr>
          <w:rStyle w:val="c5"/>
          <w:b/>
          <w:color w:val="FF0000"/>
          <w:sz w:val="28"/>
          <w:szCs w:val="28"/>
          <w:shd w:val="clear" w:color="auto" w:fill="FFFFFF"/>
        </w:rPr>
        <w:t>Вывод. «Вода может испаряться, превращаясь в пар».</w:t>
      </w:r>
    </w:p>
    <w:p w:rsidR="00910665" w:rsidRDefault="00910665" w:rsidP="00A43C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10665" w:rsidRDefault="00910665" w:rsidP="00910665">
      <w:pPr>
        <w:pStyle w:val="c0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Опыт №3</w:t>
      </w:r>
    </w:p>
    <w:p w:rsidR="00A43CA4" w:rsidRDefault="00910665" w:rsidP="009106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 xml:space="preserve">Тема. </w:t>
      </w:r>
      <w:r w:rsidRPr="00910665">
        <w:rPr>
          <w:b/>
          <w:color w:val="000000"/>
          <w:sz w:val="27"/>
          <w:szCs w:val="27"/>
        </w:rPr>
        <w:t>«Солнечные зайчики».</w:t>
      </w:r>
      <w:r>
        <w:rPr>
          <w:color w:val="000000"/>
          <w:sz w:val="28"/>
          <w:szCs w:val="28"/>
        </w:rPr>
        <w:br/>
      </w:r>
      <w:r w:rsidRPr="00252DD2">
        <w:rPr>
          <w:rStyle w:val="c5"/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7"/>
          <w:szCs w:val="27"/>
        </w:rPr>
        <w:t>Небольшое зеркало, фольга, блестящая посуда.</w:t>
      </w:r>
    </w:p>
    <w:p w:rsidR="00252DD2" w:rsidRDefault="00252DD2" w:rsidP="00A43C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300377" cy="1066800"/>
            <wp:effectExtent l="19050" t="0" r="4673" b="0"/>
            <wp:docPr id="7" name="Рисунок 7" descr="https://s8.hostingkartinok.com/uploads/images/2018/01/ed9eb3fe4d431e7fef6b687c992a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8.hostingkartinok.com/uploads/images/2018/01/ed9eb3fe4d431e7fef6b687c992a32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71" cy="106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A4" w:rsidRPr="00910665" w:rsidRDefault="00A43CA4" w:rsidP="00843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910665">
        <w:rPr>
          <w:b/>
          <w:color w:val="FF0000"/>
          <w:sz w:val="27"/>
          <w:szCs w:val="27"/>
        </w:rPr>
        <w:t>Ход </w:t>
      </w:r>
      <w:r w:rsidRPr="00910665">
        <w:rPr>
          <w:b/>
          <w:bCs/>
          <w:color w:val="FF0000"/>
          <w:sz w:val="27"/>
          <w:szCs w:val="27"/>
        </w:rPr>
        <w:t>опыта\ эксперимента</w:t>
      </w:r>
      <w:r w:rsidRPr="00910665">
        <w:rPr>
          <w:b/>
          <w:color w:val="FF0000"/>
          <w:sz w:val="27"/>
          <w:szCs w:val="27"/>
        </w:rPr>
        <w:t>.</w:t>
      </w:r>
    </w:p>
    <w:p w:rsidR="00A43CA4" w:rsidRDefault="00A43CA4" w:rsidP="00843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Показать детям блики солнца на предметах, объяснить, что солнечный свет отражается от блестящих предметов и получаются «зайчики».</w:t>
      </w:r>
    </w:p>
    <w:p w:rsidR="00A43CA4" w:rsidRDefault="00A43CA4" w:rsidP="00843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Поймать с помощью зеркала луч солнечного света и направить его в нужном направлении. </w:t>
      </w:r>
      <w:proofErr w:type="gramStart"/>
      <w:r>
        <w:rPr>
          <w:color w:val="000000"/>
          <w:sz w:val="27"/>
          <w:szCs w:val="27"/>
        </w:rPr>
        <w:t>Учить прятать «зайчиков» (прикрыв зеркало ладошкой, играть в прятки и догонялки на стене (использовать фольгу, посуду с глянцевым покрытием).</w:t>
      </w:r>
      <w:proofErr w:type="gramEnd"/>
    </w:p>
    <w:p w:rsidR="00A43CA4" w:rsidRPr="00910665" w:rsidRDefault="00A43CA4" w:rsidP="00843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910665">
        <w:rPr>
          <w:color w:val="FF0000"/>
          <w:sz w:val="27"/>
          <w:szCs w:val="27"/>
          <w:u w:val="single"/>
        </w:rPr>
        <w:t>Вывод</w:t>
      </w:r>
      <w:r w:rsidRPr="00910665">
        <w:rPr>
          <w:color w:val="FF0000"/>
          <w:sz w:val="27"/>
          <w:szCs w:val="27"/>
        </w:rPr>
        <w:t>: солнечные «зайчики» - это отражение солнца от блестящей поверхности; они появляются только при ярком свете; можно пускать</w:t>
      </w:r>
    </w:p>
    <w:p w:rsidR="00A43CA4" w:rsidRDefault="00A43CA4" w:rsidP="008430C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7"/>
          <w:szCs w:val="27"/>
        </w:rPr>
      </w:pPr>
      <w:r w:rsidRPr="00910665">
        <w:rPr>
          <w:color w:val="FF0000"/>
          <w:sz w:val="27"/>
          <w:szCs w:val="27"/>
        </w:rPr>
        <w:t>солнечных «зайчиков» с помощью зеркала (фольги, блестящей посуды</w:t>
      </w:r>
      <w:r w:rsidR="00910665">
        <w:rPr>
          <w:color w:val="FF0000"/>
          <w:sz w:val="27"/>
          <w:szCs w:val="27"/>
        </w:rPr>
        <w:t>).</w:t>
      </w:r>
    </w:p>
    <w:p w:rsidR="008430C5" w:rsidRPr="00910665" w:rsidRDefault="008430C5" w:rsidP="00843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910665" w:rsidRDefault="00910665" w:rsidP="00910665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Опыт №4</w:t>
      </w:r>
    </w:p>
    <w:p w:rsidR="00910665" w:rsidRDefault="00910665" w:rsidP="009106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 xml:space="preserve">Тема. </w:t>
      </w:r>
      <w:r w:rsidRPr="00910665">
        <w:rPr>
          <w:b/>
          <w:bCs/>
          <w:color w:val="000000"/>
          <w:sz w:val="27"/>
          <w:szCs w:val="27"/>
        </w:rPr>
        <w:t>«Радуга»</w:t>
      </w:r>
      <w:r>
        <w:rPr>
          <w:color w:val="000000"/>
          <w:sz w:val="28"/>
          <w:szCs w:val="28"/>
        </w:rPr>
        <w:br/>
      </w:r>
      <w:r w:rsidRPr="00252DD2">
        <w:rPr>
          <w:rStyle w:val="c5"/>
          <w:b/>
          <w:color w:val="000000"/>
          <w:sz w:val="28"/>
          <w:szCs w:val="28"/>
          <w:shd w:val="clear" w:color="auto" w:fill="FFFFFF"/>
        </w:rPr>
        <w:t>Оборудование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аз с водой, зеркало.</w:t>
      </w:r>
    </w:p>
    <w:p w:rsidR="00910665" w:rsidRPr="00910665" w:rsidRDefault="00910665" w:rsidP="009106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noProof/>
        </w:rPr>
        <w:drawing>
          <wp:inline distT="0" distB="0" distL="0" distR="0">
            <wp:extent cx="1428750" cy="1346927"/>
            <wp:effectExtent l="19050" t="0" r="0" b="0"/>
            <wp:docPr id="16" name="Рисунок 16" descr="https://otvet.imgsmail.ru/download/u_1053cf3b314522213cbc2536b893a59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tvet.imgsmail.ru/download/u_1053cf3b314522213cbc2536b893a595_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65" w:rsidRPr="00910665" w:rsidRDefault="00910665" w:rsidP="009106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910665">
        <w:rPr>
          <w:b/>
          <w:color w:val="FF0000"/>
          <w:sz w:val="27"/>
          <w:szCs w:val="27"/>
        </w:rPr>
        <w:t>Ход </w:t>
      </w:r>
      <w:r w:rsidRPr="00910665">
        <w:rPr>
          <w:b/>
          <w:bCs/>
          <w:color w:val="FF0000"/>
          <w:sz w:val="27"/>
          <w:szCs w:val="27"/>
        </w:rPr>
        <w:t>опыта\ эксперимента</w:t>
      </w:r>
      <w:r w:rsidRPr="00910665">
        <w:rPr>
          <w:b/>
          <w:color w:val="FF0000"/>
          <w:sz w:val="27"/>
          <w:szCs w:val="27"/>
        </w:rPr>
        <w:t>.</w:t>
      </w:r>
    </w:p>
    <w:p w:rsidR="008430C5" w:rsidRDefault="008430C5" w:rsidP="00A43C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Родитель </w:t>
      </w:r>
      <w:r w:rsidR="00A43CA4">
        <w:rPr>
          <w:color w:val="000000"/>
          <w:sz w:val="27"/>
          <w:szCs w:val="27"/>
        </w:rPr>
        <w:t xml:space="preserve">ставит зеркало в воду под небольшим углом. Ловит зеркалом солнечные лучи и направляет их на стену. Поворачивает зеркало до тех пор, пока не появится радуга на стене. Вода </w:t>
      </w:r>
      <w:proofErr w:type="gramStart"/>
      <w:r w:rsidR="00A43CA4">
        <w:rPr>
          <w:color w:val="000000"/>
          <w:sz w:val="27"/>
          <w:szCs w:val="27"/>
        </w:rPr>
        <w:t>выполняет роль</w:t>
      </w:r>
      <w:proofErr w:type="gramEnd"/>
      <w:r w:rsidR="00A43CA4">
        <w:rPr>
          <w:color w:val="000000"/>
          <w:sz w:val="27"/>
          <w:szCs w:val="27"/>
        </w:rPr>
        <w:t xml:space="preserve"> призмы, разлагающей белый цвет на его составляющие. </w:t>
      </w:r>
    </w:p>
    <w:p w:rsidR="008430C5" w:rsidRDefault="008430C5" w:rsidP="00A43C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430C5">
        <w:rPr>
          <w:color w:val="FF0000"/>
          <w:sz w:val="28"/>
          <w:szCs w:val="28"/>
        </w:rPr>
        <w:t xml:space="preserve">Вопросы: </w:t>
      </w:r>
      <w:r w:rsidR="00A43CA4">
        <w:rPr>
          <w:color w:val="000000"/>
          <w:sz w:val="27"/>
          <w:szCs w:val="27"/>
        </w:rPr>
        <w:t xml:space="preserve">На, что похоже слово «радуга»?  Какая она? </w:t>
      </w:r>
    </w:p>
    <w:p w:rsidR="00A43CA4" w:rsidRDefault="00A43CA4" w:rsidP="00A43CA4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.</w:t>
      </w:r>
    </w:p>
    <w:p w:rsidR="008430C5" w:rsidRDefault="008430C5" w:rsidP="008430C5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Опыт №5</w:t>
      </w:r>
    </w:p>
    <w:p w:rsidR="008430C5" w:rsidRDefault="008430C5" w:rsidP="008430C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7"/>
          <w:szCs w:val="27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Тема. </w:t>
      </w:r>
      <w:r w:rsidRPr="008430C5">
        <w:rPr>
          <w:b/>
          <w:bCs/>
          <w:color w:val="000000"/>
          <w:sz w:val="27"/>
          <w:szCs w:val="27"/>
        </w:rPr>
        <w:t>«Как вода поступает к листьям»</w:t>
      </w:r>
      <w:r>
        <w:rPr>
          <w:color w:val="000000"/>
          <w:sz w:val="28"/>
          <w:szCs w:val="28"/>
        </w:rPr>
        <w:br/>
      </w:r>
      <w:r w:rsidRPr="00252DD2">
        <w:rPr>
          <w:rStyle w:val="c5"/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rStyle w:val="c5"/>
          <w:color w:val="000000"/>
          <w:sz w:val="28"/>
          <w:szCs w:val="28"/>
          <w:shd w:val="clear" w:color="auto" w:fill="FFFFFF"/>
        </w:rPr>
        <w:t>. Срезанный цветок, стакан с водой подкрашенной.</w:t>
      </w:r>
      <w:r w:rsidRPr="008430C5">
        <w:rPr>
          <w:b/>
          <w:color w:val="FF0000"/>
          <w:sz w:val="27"/>
          <w:szCs w:val="27"/>
        </w:rPr>
        <w:t xml:space="preserve"> </w:t>
      </w:r>
    </w:p>
    <w:p w:rsidR="008430C5" w:rsidRDefault="008430C5" w:rsidP="008430C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7"/>
          <w:szCs w:val="27"/>
        </w:rPr>
      </w:pPr>
      <w:r>
        <w:rPr>
          <w:noProof/>
        </w:rPr>
        <w:drawing>
          <wp:inline distT="0" distB="0" distL="0" distR="0">
            <wp:extent cx="2457450" cy="1170688"/>
            <wp:effectExtent l="19050" t="0" r="0" b="0"/>
            <wp:docPr id="19" name="Рисунок 19" descr="http://byology.ru/wp-content/uploads/2010/07/b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yology.ru/wp-content/uploads/2010/07/ba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14" cy="117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A4" w:rsidRPr="008430C5" w:rsidRDefault="008430C5" w:rsidP="008430C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430C5">
        <w:rPr>
          <w:b/>
          <w:color w:val="FF0000"/>
          <w:sz w:val="28"/>
          <w:szCs w:val="28"/>
        </w:rPr>
        <w:t>Ход </w:t>
      </w:r>
      <w:r w:rsidRPr="008430C5">
        <w:rPr>
          <w:b/>
          <w:bCs/>
          <w:color w:val="FF0000"/>
          <w:sz w:val="28"/>
          <w:szCs w:val="28"/>
        </w:rPr>
        <w:t>опыта\ эксперимента</w:t>
      </w:r>
      <w:r w:rsidRPr="008430C5">
        <w:rPr>
          <w:b/>
          <w:color w:val="FF0000"/>
          <w:sz w:val="28"/>
          <w:szCs w:val="28"/>
        </w:rPr>
        <w:t>.</w:t>
      </w:r>
    </w:p>
    <w:p w:rsidR="00A43CA4" w:rsidRPr="008430C5" w:rsidRDefault="00A43CA4" w:rsidP="00A43C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30C5">
        <w:rPr>
          <w:color w:val="000000"/>
          <w:sz w:val="28"/>
          <w:szCs w:val="28"/>
        </w:rPr>
        <w:t>Срезанную ромашку помещают в воду, подкрашенную чернилами или краской. Через несколько дней разрезают стебель и видят, что он окрасился. Расщепляют стебель вдоль и проверяют, на какую высоту поднялась подкрашенная вода за время эксперимента. Чем дольше простоит растение в красителе, тем выше окрашенная вода поднимется.</w:t>
      </w:r>
    </w:p>
    <w:p w:rsidR="00A43CA4" w:rsidRPr="008430C5" w:rsidRDefault="00A43CA4" w:rsidP="00A43C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8"/>
          <w:szCs w:val="28"/>
        </w:rPr>
      </w:pPr>
      <w:r w:rsidRPr="008430C5">
        <w:rPr>
          <w:color w:val="FF0000"/>
          <w:sz w:val="28"/>
          <w:szCs w:val="28"/>
        </w:rPr>
        <w:t>Вывод: вода поднимается вверх по растению.</w:t>
      </w:r>
    </w:p>
    <w:p w:rsidR="00963D3F" w:rsidRDefault="00963D3F"/>
    <w:sectPr w:rsidR="0096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56C"/>
    <w:multiLevelType w:val="hybridMultilevel"/>
    <w:tmpl w:val="63B47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5EB"/>
    <w:multiLevelType w:val="multilevel"/>
    <w:tmpl w:val="25E0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77641"/>
    <w:multiLevelType w:val="multilevel"/>
    <w:tmpl w:val="6E9C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A4BC6"/>
    <w:multiLevelType w:val="hybridMultilevel"/>
    <w:tmpl w:val="25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D3F"/>
    <w:rsid w:val="00252DD2"/>
    <w:rsid w:val="005F310E"/>
    <w:rsid w:val="008430C5"/>
    <w:rsid w:val="00910665"/>
    <w:rsid w:val="00963D3F"/>
    <w:rsid w:val="00A4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CA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4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3CA4"/>
  </w:style>
  <w:style w:type="character" w:customStyle="1" w:styleId="c2">
    <w:name w:val="c2"/>
    <w:basedOn w:val="a0"/>
    <w:rsid w:val="00A43CA4"/>
  </w:style>
  <w:style w:type="paragraph" w:customStyle="1" w:styleId="c13">
    <w:name w:val="c13"/>
    <w:basedOn w:val="a"/>
    <w:rsid w:val="00A4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3CA4"/>
  </w:style>
  <w:style w:type="character" w:customStyle="1" w:styleId="c5">
    <w:name w:val="c5"/>
    <w:basedOn w:val="a0"/>
    <w:rsid w:val="00A43CA4"/>
  </w:style>
  <w:style w:type="paragraph" w:styleId="a6">
    <w:name w:val="List Paragraph"/>
    <w:basedOn w:val="a"/>
    <w:uiPriority w:val="34"/>
    <w:qFormat/>
    <w:rsid w:val="00252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Madam</cp:lastModifiedBy>
  <cp:revision>4</cp:revision>
  <dcterms:created xsi:type="dcterms:W3CDTF">2020-04-11T09:28:00Z</dcterms:created>
  <dcterms:modified xsi:type="dcterms:W3CDTF">2020-04-11T18:49:00Z</dcterms:modified>
</cp:coreProperties>
</file>