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/>
  <w:body>
    <w:p w:rsidR="00000000" w:rsidRDefault="00CC5E73">
      <w:pPr>
        <w:pStyle w:val="NormalWebCharChar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</w:t>
      </w:r>
    </w:p>
    <w:p w:rsidR="00000000" w:rsidRDefault="00CC5E73">
      <w:pPr>
        <w:jc w:val="both"/>
        <w:rPr>
          <w:rFonts w:ascii="Calibri" w:hAnsi="Calibri" w:cs="Calibri"/>
          <w:b/>
          <w:i/>
          <w:color w:val="C25811"/>
          <w:sz w:val="40"/>
          <w:szCs w:val="40"/>
        </w:rPr>
      </w:pPr>
      <w:r>
        <w:rPr>
          <w:rFonts w:ascii="Calibri" w:hAnsi="Calibri" w:cs="Arial"/>
          <w:b/>
          <w:noProof/>
          <w:color w:val="0000CC"/>
          <w:sz w:val="32"/>
          <w:szCs w:val="32"/>
          <w:lang w:val="ru-RU" w:eastAsia="ru-RU"/>
        </w:rPr>
        <w:drawing>
          <wp:inline distT="0" distB="0" distL="0" distR="0">
            <wp:extent cx="2585085" cy="185547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b/>
          <w:color w:val="0000CC"/>
          <w:sz w:val="32"/>
          <w:szCs w:val="32"/>
        </w:rPr>
        <w:t xml:space="preserve">        </w:t>
      </w:r>
      <w:r>
        <w:rPr>
          <w:rFonts w:ascii="Calibri" w:hAnsi="Calibri" w:cs="Arial"/>
          <w:b/>
          <w:color w:val="0000CC"/>
          <w:sz w:val="32"/>
          <w:szCs w:val="32"/>
        </w:rPr>
        <w:t xml:space="preserve">    </w:t>
      </w:r>
      <w:r>
        <w:rPr>
          <w:rFonts w:ascii="Calibri" w:hAnsi="Calibri" w:cs="Calibri"/>
          <w:b/>
          <w:i/>
          <w:color w:val="C25811"/>
          <w:sz w:val="40"/>
          <w:szCs w:val="40"/>
        </w:rPr>
        <w:t>«Играем вместе»</w:t>
      </w:r>
    </w:p>
    <w:p w:rsidR="00000000" w:rsidRDefault="00CC5E73">
      <w:pPr>
        <w:jc w:val="both"/>
        <w:rPr>
          <w:rFonts w:ascii="Calibri" w:hAnsi="Calibri" w:cs="Calibri"/>
          <w:b/>
          <w:i/>
          <w:color w:val="C25811"/>
          <w:sz w:val="40"/>
          <w:szCs w:val="40"/>
        </w:rPr>
      </w:pPr>
    </w:p>
    <w:p w:rsidR="00000000" w:rsidRDefault="00CC5E73">
      <w:pPr>
        <w:jc w:val="center"/>
        <w:rPr>
          <w:rStyle w:val="a3"/>
          <w:rFonts w:ascii="Calibri" w:hAnsi="Calibri" w:cs="Calibri"/>
          <w:b/>
          <w:bCs/>
          <w:color w:val="0000FF"/>
          <w:sz w:val="32"/>
          <w:szCs w:val="32"/>
        </w:rPr>
      </w:pPr>
      <w:r>
        <w:rPr>
          <w:rStyle w:val="a3"/>
          <w:rFonts w:ascii="Calibri" w:hAnsi="Calibri" w:cs="Calibri"/>
          <w:b/>
          <w:bCs/>
          <w:color w:val="0000FF"/>
          <w:sz w:val="32"/>
          <w:szCs w:val="32"/>
        </w:rPr>
        <w:t xml:space="preserve">Образовательная область: </w:t>
      </w:r>
      <w:r>
        <w:rPr>
          <w:rStyle w:val="a3"/>
          <w:rFonts w:ascii="Calibri" w:hAnsi="Calibri" w:cs="Calibri"/>
          <w:b/>
          <w:bCs/>
          <w:color w:val="0000FF"/>
          <w:sz w:val="32"/>
          <w:szCs w:val="32"/>
        </w:rPr>
        <w:t>Художественно - эстетическое творчество (Рисование)</w:t>
      </w:r>
    </w:p>
    <w:p w:rsidR="00CC5E73" w:rsidRDefault="00CC5E73" w:rsidP="00CC5E73">
      <w:pPr>
        <w:jc w:val="center"/>
        <w:rPr>
          <w:rStyle w:val="a3"/>
          <w:b/>
          <w:i w:val="0"/>
          <w:color w:val="1F497D" w:themeColor="text2"/>
          <w:sz w:val="28"/>
          <w:szCs w:val="28"/>
          <w:lang w:val="ru-RU"/>
        </w:rPr>
      </w:pPr>
      <w:r w:rsidRPr="00CC5E73">
        <w:rPr>
          <w:rStyle w:val="a3"/>
          <w:b/>
          <w:i w:val="0"/>
          <w:color w:val="1F497D" w:themeColor="text2"/>
          <w:sz w:val="28"/>
          <w:szCs w:val="28"/>
        </w:rPr>
        <w:t xml:space="preserve">Тема: </w:t>
      </w:r>
      <w:r w:rsidRPr="00CC5E73">
        <w:rPr>
          <w:rStyle w:val="a3"/>
          <w:b/>
          <w:i w:val="0"/>
          <w:color w:val="1F497D" w:themeColor="text2"/>
          <w:sz w:val="28"/>
          <w:szCs w:val="28"/>
        </w:rPr>
        <w:t>Нетрадиционная техника</w:t>
      </w:r>
      <w:r w:rsidRPr="00CC5E73">
        <w:rPr>
          <w:rStyle w:val="a3"/>
          <w:b/>
          <w:i w:val="0"/>
          <w:color w:val="1F497D" w:themeColor="text2"/>
          <w:sz w:val="28"/>
          <w:szCs w:val="28"/>
        </w:rPr>
        <w:t xml:space="preserve"> </w:t>
      </w:r>
      <w:r w:rsidRPr="00CC5E73">
        <w:rPr>
          <w:rStyle w:val="a3"/>
          <w:b/>
          <w:i w:val="0"/>
          <w:color w:val="1F497D" w:themeColor="text2"/>
          <w:sz w:val="28"/>
          <w:szCs w:val="28"/>
        </w:rPr>
        <w:t>шаблонографии</w:t>
      </w:r>
    </w:p>
    <w:p w:rsidR="00000000" w:rsidRPr="00CC5E73" w:rsidRDefault="00CC5E73" w:rsidP="00CC5E73">
      <w:pPr>
        <w:jc w:val="center"/>
        <w:rPr>
          <w:rStyle w:val="a3"/>
          <w:b/>
          <w:i w:val="0"/>
          <w:color w:val="1F497D" w:themeColor="text2"/>
          <w:sz w:val="28"/>
          <w:szCs w:val="28"/>
        </w:rPr>
      </w:pPr>
      <w:r w:rsidRPr="00CC5E73">
        <w:rPr>
          <w:rStyle w:val="a3"/>
          <w:b/>
          <w:i w:val="0"/>
          <w:color w:val="1F497D" w:themeColor="text2"/>
          <w:sz w:val="28"/>
          <w:szCs w:val="28"/>
        </w:rPr>
        <w:t xml:space="preserve"> </w:t>
      </w:r>
      <w:r w:rsidRPr="00CC5E73">
        <w:rPr>
          <w:rStyle w:val="a3"/>
          <w:b/>
          <w:i w:val="0"/>
          <w:color w:val="1F497D" w:themeColor="text2"/>
          <w:sz w:val="28"/>
          <w:szCs w:val="28"/>
        </w:rPr>
        <w:t>"</w:t>
      </w:r>
      <w:r w:rsidRPr="00CC5E73">
        <w:rPr>
          <w:rStyle w:val="a3"/>
          <w:b/>
          <w:i w:val="0"/>
          <w:color w:val="1F497D" w:themeColor="text2"/>
          <w:sz w:val="28"/>
          <w:szCs w:val="28"/>
        </w:rPr>
        <w:t>Животные волшебного леса</w:t>
      </w:r>
      <w:r w:rsidRPr="00CC5E73">
        <w:rPr>
          <w:rStyle w:val="a3"/>
          <w:b/>
          <w:i w:val="0"/>
          <w:color w:val="1F497D" w:themeColor="text2"/>
          <w:sz w:val="28"/>
          <w:szCs w:val="28"/>
        </w:rPr>
        <w:t>"</w:t>
      </w:r>
    </w:p>
    <w:p w:rsidR="00000000" w:rsidRPr="00CC5E73" w:rsidRDefault="00CC5E73" w:rsidP="00CC5E73">
      <w:pPr>
        <w:rPr>
          <w:rStyle w:val="a3"/>
          <w:b/>
          <w:i w:val="0"/>
          <w:sz w:val="28"/>
          <w:szCs w:val="28"/>
        </w:rPr>
      </w:pPr>
    </w:p>
    <w:p w:rsidR="00000000" w:rsidRPr="00CC5E73" w:rsidRDefault="00CC5E73" w:rsidP="00CC5E73">
      <w:pPr>
        <w:rPr>
          <w:rStyle w:val="a3"/>
          <w:b/>
          <w:i w:val="0"/>
          <w:sz w:val="28"/>
          <w:szCs w:val="28"/>
        </w:rPr>
      </w:pPr>
      <w:r w:rsidRPr="00CC5E73">
        <w:rPr>
          <w:rStyle w:val="a3"/>
          <w:b/>
          <w:i w:val="0"/>
          <w:sz w:val="28"/>
          <w:szCs w:val="28"/>
        </w:rPr>
        <w:t>Цель:</w:t>
      </w:r>
      <w:r w:rsidRPr="00CC5E73">
        <w:rPr>
          <w:rStyle w:val="a3"/>
          <w:i w:val="0"/>
          <w:sz w:val="28"/>
          <w:szCs w:val="28"/>
        </w:rPr>
        <w:t xml:space="preserve"> </w:t>
      </w:r>
      <w:r w:rsidRPr="00CC5E73">
        <w:rPr>
          <w:rStyle w:val="a3"/>
          <w:i w:val="0"/>
          <w:sz w:val="28"/>
          <w:szCs w:val="28"/>
        </w:rPr>
        <w:t xml:space="preserve">Учить изображать </w:t>
      </w:r>
      <w:r w:rsidRPr="00CC5E73">
        <w:rPr>
          <w:rStyle w:val="a3"/>
          <w:i w:val="0"/>
          <w:sz w:val="28"/>
          <w:szCs w:val="28"/>
        </w:rPr>
        <w:t>животных</w:t>
      </w:r>
      <w:r w:rsidRPr="00CC5E73">
        <w:rPr>
          <w:rStyle w:val="a3"/>
          <w:i w:val="0"/>
          <w:sz w:val="28"/>
          <w:szCs w:val="28"/>
        </w:rPr>
        <w:t xml:space="preserve"> способом обведения готовых </w:t>
      </w:r>
      <w:r w:rsidRPr="00CC5E73">
        <w:rPr>
          <w:rStyle w:val="a3"/>
          <w:i w:val="0"/>
          <w:sz w:val="28"/>
          <w:szCs w:val="28"/>
        </w:rPr>
        <w:t>шаблонов</w:t>
      </w:r>
      <w:r w:rsidRPr="00CC5E73">
        <w:rPr>
          <w:rStyle w:val="a3"/>
          <w:i w:val="0"/>
          <w:sz w:val="28"/>
          <w:szCs w:val="28"/>
        </w:rPr>
        <w:t xml:space="preserve"> </w:t>
      </w:r>
      <w:r w:rsidRPr="00CC5E73">
        <w:rPr>
          <w:rStyle w:val="a3"/>
          <w:b/>
          <w:i w:val="0"/>
          <w:sz w:val="28"/>
          <w:szCs w:val="28"/>
        </w:rPr>
        <w:t>различных геометрических форм;</w:t>
      </w:r>
    </w:p>
    <w:p w:rsidR="00000000" w:rsidRPr="00CC5E73" w:rsidRDefault="00CC5E73" w:rsidP="00CC5E73">
      <w:pPr>
        <w:rPr>
          <w:rStyle w:val="a3"/>
          <w:b/>
          <w:i w:val="0"/>
          <w:sz w:val="28"/>
          <w:szCs w:val="28"/>
        </w:rPr>
      </w:pPr>
      <w:r w:rsidRPr="00CC5E73">
        <w:rPr>
          <w:rStyle w:val="a3"/>
          <w:b/>
          <w:i w:val="0"/>
          <w:sz w:val="28"/>
          <w:szCs w:val="28"/>
        </w:rPr>
        <w:t>Задачи:</w:t>
      </w:r>
      <w:r w:rsidRPr="00CC5E73">
        <w:rPr>
          <w:rStyle w:val="a3"/>
          <w:b/>
          <w:i w:val="0"/>
          <w:sz w:val="28"/>
          <w:szCs w:val="28"/>
        </w:rPr>
        <w:t xml:space="preserve"> </w:t>
      </w:r>
    </w:p>
    <w:p w:rsidR="00000000" w:rsidRPr="00CC5E73" w:rsidRDefault="00CC5E73" w:rsidP="00CC5E73">
      <w:pPr>
        <w:rPr>
          <w:rStyle w:val="a3"/>
          <w:i w:val="0"/>
          <w:sz w:val="28"/>
          <w:szCs w:val="28"/>
        </w:rPr>
      </w:pPr>
      <w:r w:rsidRPr="00CC5E73">
        <w:rPr>
          <w:rStyle w:val="a3"/>
          <w:i w:val="0"/>
          <w:sz w:val="28"/>
          <w:szCs w:val="28"/>
        </w:rPr>
        <w:t xml:space="preserve">- Развивать координацию движений, мелкую моторику рук; </w:t>
      </w:r>
    </w:p>
    <w:p w:rsidR="00000000" w:rsidRPr="00CC5E73" w:rsidRDefault="00CC5E73" w:rsidP="00CC5E73">
      <w:pPr>
        <w:rPr>
          <w:rStyle w:val="a3"/>
          <w:i w:val="0"/>
          <w:sz w:val="28"/>
          <w:szCs w:val="28"/>
        </w:rPr>
      </w:pPr>
      <w:r w:rsidRPr="00CC5E73">
        <w:rPr>
          <w:rStyle w:val="a3"/>
          <w:i w:val="0"/>
          <w:sz w:val="28"/>
          <w:szCs w:val="28"/>
        </w:rPr>
        <w:t xml:space="preserve">- Воспитывать желание быть успешным, побеждать;  </w:t>
      </w:r>
    </w:p>
    <w:p w:rsidR="00000000" w:rsidRPr="00CC5E73" w:rsidRDefault="00CC5E73" w:rsidP="00CC5E73">
      <w:pPr>
        <w:rPr>
          <w:rStyle w:val="a3"/>
          <w:i w:val="0"/>
          <w:sz w:val="28"/>
          <w:szCs w:val="28"/>
        </w:rPr>
      </w:pPr>
      <w:r w:rsidRPr="00CC5E73">
        <w:rPr>
          <w:rStyle w:val="a3"/>
          <w:i w:val="0"/>
          <w:sz w:val="28"/>
          <w:szCs w:val="28"/>
        </w:rPr>
        <w:t>- С радостью помогать кому-либо;</w:t>
      </w:r>
    </w:p>
    <w:p w:rsidR="00000000" w:rsidRPr="00CC5E73" w:rsidRDefault="00CC5E73" w:rsidP="00CC5E73">
      <w:pPr>
        <w:rPr>
          <w:rStyle w:val="a3"/>
          <w:i w:val="0"/>
          <w:sz w:val="28"/>
          <w:szCs w:val="28"/>
        </w:rPr>
      </w:pPr>
      <w:r w:rsidRPr="00CC5E73">
        <w:rPr>
          <w:rStyle w:val="a3"/>
          <w:i w:val="0"/>
          <w:sz w:val="28"/>
          <w:szCs w:val="28"/>
        </w:rPr>
        <w:t>- Радоваться своей работе.</w:t>
      </w:r>
    </w:p>
    <w:p w:rsidR="00000000" w:rsidRPr="00CC5E73" w:rsidRDefault="00CC5E73" w:rsidP="00CC5E73">
      <w:pPr>
        <w:rPr>
          <w:rStyle w:val="a3"/>
          <w:b/>
          <w:i w:val="0"/>
          <w:sz w:val="28"/>
          <w:szCs w:val="28"/>
        </w:rPr>
      </w:pPr>
      <w:r w:rsidRPr="00CC5E73">
        <w:rPr>
          <w:rStyle w:val="a3"/>
          <w:b/>
          <w:i w:val="0"/>
          <w:sz w:val="28"/>
          <w:szCs w:val="28"/>
        </w:rPr>
        <w:t>Предв</w:t>
      </w:r>
      <w:r w:rsidRPr="00CC5E73">
        <w:rPr>
          <w:rStyle w:val="a3"/>
          <w:b/>
          <w:i w:val="0"/>
          <w:sz w:val="28"/>
          <w:szCs w:val="28"/>
        </w:rPr>
        <w:t>арительная работа</w:t>
      </w:r>
      <w:r w:rsidRPr="00CC5E73">
        <w:rPr>
          <w:rStyle w:val="a3"/>
          <w:b/>
          <w:i w:val="0"/>
          <w:sz w:val="28"/>
          <w:szCs w:val="28"/>
        </w:rPr>
        <w:t>:</w:t>
      </w:r>
    </w:p>
    <w:p w:rsidR="00000000" w:rsidRPr="00CC5E73" w:rsidRDefault="00CC5E73" w:rsidP="00CC5E73">
      <w:pPr>
        <w:rPr>
          <w:rStyle w:val="a3"/>
          <w:i w:val="0"/>
          <w:sz w:val="28"/>
          <w:szCs w:val="28"/>
        </w:rPr>
      </w:pPr>
      <w:r w:rsidRPr="00CC5E73">
        <w:rPr>
          <w:rStyle w:val="a3"/>
          <w:i w:val="0"/>
          <w:sz w:val="28"/>
          <w:szCs w:val="28"/>
        </w:rPr>
        <w:t xml:space="preserve">Повторение геометрических фигур, называние предметов, имеющих форму круга, квадрата, треугольника, прямоугольника, овала; отгадывание загадок и определение формы предмета, о котором идет речь. Беседа о домашних и диких </w:t>
      </w:r>
      <w:r w:rsidRPr="00CC5E73">
        <w:rPr>
          <w:rStyle w:val="a3"/>
          <w:i w:val="0"/>
          <w:sz w:val="28"/>
          <w:szCs w:val="28"/>
        </w:rPr>
        <w:t>животных</w:t>
      </w:r>
      <w:r w:rsidRPr="00CC5E73">
        <w:rPr>
          <w:rStyle w:val="a3"/>
          <w:i w:val="0"/>
          <w:sz w:val="28"/>
          <w:szCs w:val="28"/>
        </w:rPr>
        <w:t>, называни</w:t>
      </w:r>
      <w:r w:rsidRPr="00CC5E73">
        <w:rPr>
          <w:rStyle w:val="a3"/>
          <w:i w:val="0"/>
          <w:sz w:val="28"/>
          <w:szCs w:val="28"/>
        </w:rPr>
        <w:t>е и показ их частей тела.</w:t>
      </w:r>
    </w:p>
    <w:p w:rsidR="00000000" w:rsidRPr="00CC5E73" w:rsidRDefault="00CC5E73" w:rsidP="00CC5E73">
      <w:pPr>
        <w:rPr>
          <w:rStyle w:val="a3"/>
          <w:b/>
          <w:i w:val="0"/>
          <w:sz w:val="28"/>
          <w:szCs w:val="28"/>
        </w:rPr>
      </w:pPr>
      <w:r w:rsidRPr="00CC5E73">
        <w:rPr>
          <w:rStyle w:val="a3"/>
          <w:b/>
          <w:i w:val="0"/>
          <w:sz w:val="28"/>
          <w:szCs w:val="28"/>
        </w:rPr>
        <w:t xml:space="preserve">Материал для </w:t>
      </w:r>
      <w:r w:rsidRPr="00CC5E73">
        <w:rPr>
          <w:rStyle w:val="a3"/>
          <w:b/>
          <w:i w:val="0"/>
          <w:sz w:val="28"/>
          <w:szCs w:val="28"/>
        </w:rPr>
        <w:t>занятия</w:t>
      </w:r>
      <w:r w:rsidRPr="00CC5E73">
        <w:rPr>
          <w:rStyle w:val="a3"/>
          <w:b/>
          <w:i w:val="0"/>
          <w:sz w:val="28"/>
          <w:szCs w:val="28"/>
        </w:rPr>
        <w:t>:</w:t>
      </w:r>
    </w:p>
    <w:p w:rsidR="00000000" w:rsidRPr="00CC5E73" w:rsidRDefault="00CC5E73" w:rsidP="00CC5E73">
      <w:pPr>
        <w:rPr>
          <w:rStyle w:val="a3"/>
          <w:i w:val="0"/>
          <w:sz w:val="28"/>
          <w:szCs w:val="28"/>
        </w:rPr>
      </w:pPr>
      <w:r w:rsidRPr="00CC5E73">
        <w:rPr>
          <w:rStyle w:val="a3"/>
          <w:i w:val="0"/>
          <w:sz w:val="28"/>
          <w:szCs w:val="28"/>
        </w:rPr>
        <w:t>Альбомный лист, набор геометрических фигур разного размера (</w:t>
      </w:r>
      <w:r w:rsidRPr="00CC5E73">
        <w:rPr>
          <w:rStyle w:val="a3"/>
          <w:i w:val="0"/>
          <w:sz w:val="28"/>
          <w:szCs w:val="28"/>
        </w:rPr>
        <w:t>шаблоны</w:t>
      </w:r>
      <w:r w:rsidRPr="00CC5E73">
        <w:rPr>
          <w:rStyle w:val="a3"/>
          <w:i w:val="0"/>
          <w:sz w:val="28"/>
          <w:szCs w:val="28"/>
        </w:rPr>
        <w:t>, набор цветных карандашей</w:t>
      </w:r>
      <w:r w:rsidRPr="00CC5E73">
        <w:rPr>
          <w:rStyle w:val="a3"/>
          <w:i w:val="0"/>
          <w:sz w:val="28"/>
          <w:szCs w:val="28"/>
        </w:rPr>
        <w:t>.</w:t>
      </w:r>
    </w:p>
    <w:p w:rsidR="00CC5E73" w:rsidRDefault="00CC5E73" w:rsidP="00CC5E73">
      <w:pPr>
        <w:rPr>
          <w:rStyle w:val="a3"/>
          <w:i w:val="0"/>
          <w:sz w:val="28"/>
          <w:szCs w:val="28"/>
          <w:lang w:val="ru-RU"/>
        </w:rPr>
      </w:pPr>
    </w:p>
    <w:p w:rsidR="00CC5E73" w:rsidRDefault="00CC5E73" w:rsidP="00CC5E73">
      <w:pPr>
        <w:rPr>
          <w:rStyle w:val="a3"/>
          <w:i w:val="0"/>
          <w:sz w:val="28"/>
          <w:szCs w:val="28"/>
          <w:lang w:val="ru-RU"/>
        </w:rPr>
      </w:pPr>
    </w:p>
    <w:p w:rsidR="00000000" w:rsidRDefault="00CC5E73" w:rsidP="00CC5E73">
      <w:pPr>
        <w:jc w:val="center"/>
        <w:rPr>
          <w:rStyle w:val="a3"/>
          <w:b/>
          <w:i w:val="0"/>
          <w:color w:val="1F497D" w:themeColor="text2"/>
          <w:sz w:val="28"/>
          <w:szCs w:val="28"/>
          <w:lang w:val="ru-RU"/>
        </w:rPr>
      </w:pPr>
      <w:r w:rsidRPr="00CC5E73">
        <w:rPr>
          <w:rStyle w:val="a3"/>
          <w:b/>
          <w:i w:val="0"/>
          <w:color w:val="1F497D" w:themeColor="text2"/>
          <w:sz w:val="28"/>
          <w:szCs w:val="28"/>
        </w:rPr>
        <w:t>ПАЛЬЧИКОВАЯ ГИМНАСТИКА</w:t>
      </w:r>
    </w:p>
    <w:p w:rsidR="00CC5E73" w:rsidRPr="00CC5E73" w:rsidRDefault="00CC5E73" w:rsidP="00CC5E73">
      <w:pPr>
        <w:jc w:val="center"/>
        <w:rPr>
          <w:rStyle w:val="a3"/>
          <w:b/>
          <w:i w:val="0"/>
          <w:color w:val="1F497D" w:themeColor="text2"/>
          <w:sz w:val="28"/>
          <w:szCs w:val="28"/>
          <w:lang w:val="ru-RU"/>
        </w:rPr>
      </w:pPr>
      <w:bookmarkStart w:id="0" w:name="_GoBack"/>
      <w:bookmarkEnd w:id="0"/>
    </w:p>
    <w:p w:rsidR="00000000" w:rsidRPr="00CC5E73" w:rsidRDefault="00CC5E73" w:rsidP="00CC5E73">
      <w:pPr>
        <w:rPr>
          <w:rStyle w:val="a3"/>
          <w:i w:val="0"/>
          <w:sz w:val="28"/>
          <w:szCs w:val="28"/>
        </w:rPr>
      </w:pPr>
      <w:r w:rsidRPr="00CC5E73">
        <w:rPr>
          <w:rStyle w:val="a3"/>
          <w:i w:val="0"/>
          <w:sz w:val="28"/>
          <w:szCs w:val="28"/>
        </w:rPr>
        <w:t xml:space="preserve"> -Звери по лесу гуляли </w:t>
      </w:r>
      <w:r w:rsidRPr="00CC5E73">
        <w:rPr>
          <w:rStyle w:val="a3"/>
          <w:i w:val="0"/>
          <w:sz w:val="28"/>
          <w:szCs w:val="28"/>
        </w:rPr>
        <w:t>(пальцы гуляют по столу)</w:t>
      </w:r>
      <w:r w:rsidRPr="00CC5E73">
        <w:rPr>
          <w:rStyle w:val="a3"/>
          <w:i w:val="0"/>
          <w:sz w:val="28"/>
          <w:szCs w:val="28"/>
        </w:rPr>
        <w:t xml:space="preserve"> -Травку свежую щипали </w:t>
      </w:r>
      <w:r w:rsidRPr="00CC5E73">
        <w:rPr>
          <w:rStyle w:val="a3"/>
          <w:i w:val="0"/>
          <w:sz w:val="28"/>
          <w:szCs w:val="28"/>
        </w:rPr>
        <w:t>(щиплют по столу)</w:t>
      </w:r>
      <w:r w:rsidRPr="00CC5E73">
        <w:rPr>
          <w:rStyle w:val="a3"/>
          <w:i w:val="0"/>
          <w:sz w:val="28"/>
          <w:szCs w:val="28"/>
        </w:rPr>
        <w:t xml:space="preserve"> -П</w:t>
      </w:r>
      <w:r w:rsidRPr="00CC5E73">
        <w:rPr>
          <w:rStyle w:val="a3"/>
          <w:i w:val="0"/>
          <w:sz w:val="28"/>
          <w:szCs w:val="28"/>
        </w:rPr>
        <w:t xml:space="preserve">рыгали, резвились и все вместе веселились. </w:t>
      </w:r>
      <w:r w:rsidRPr="00CC5E73">
        <w:rPr>
          <w:rStyle w:val="a3"/>
          <w:i w:val="0"/>
          <w:sz w:val="28"/>
          <w:szCs w:val="28"/>
        </w:rPr>
        <w:t>(прыгают пальцами по столу)</w:t>
      </w:r>
      <w:r w:rsidRPr="00CC5E73">
        <w:rPr>
          <w:rStyle w:val="a3"/>
          <w:i w:val="0"/>
          <w:sz w:val="28"/>
          <w:szCs w:val="28"/>
        </w:rPr>
        <w:t xml:space="preserve"> -Вдруг, колдунья прискакала </w:t>
      </w:r>
      <w:r w:rsidRPr="00CC5E73">
        <w:rPr>
          <w:rStyle w:val="a3"/>
          <w:i w:val="0"/>
          <w:sz w:val="28"/>
          <w:szCs w:val="28"/>
        </w:rPr>
        <w:t>(руки в замок, скачет по столу)</w:t>
      </w:r>
      <w:r w:rsidRPr="00CC5E73">
        <w:rPr>
          <w:rStyle w:val="a3"/>
          <w:i w:val="0"/>
          <w:sz w:val="28"/>
          <w:szCs w:val="28"/>
        </w:rPr>
        <w:t xml:space="preserve"> -Всех зверей заколдовала </w:t>
      </w:r>
      <w:r w:rsidRPr="00CC5E73">
        <w:rPr>
          <w:rStyle w:val="a3"/>
          <w:i w:val="0"/>
          <w:sz w:val="28"/>
          <w:szCs w:val="28"/>
        </w:rPr>
        <w:t>(разводят руки)</w:t>
      </w:r>
      <w:r w:rsidRPr="00CC5E73">
        <w:rPr>
          <w:rStyle w:val="a3"/>
          <w:i w:val="0"/>
          <w:sz w:val="28"/>
          <w:szCs w:val="28"/>
        </w:rPr>
        <w:t xml:space="preserve"> -Чтобы их расколдовать, нужно их </w:t>
      </w:r>
      <w:r w:rsidRPr="00CC5E73">
        <w:rPr>
          <w:rStyle w:val="a3"/>
          <w:i w:val="0"/>
          <w:sz w:val="28"/>
          <w:szCs w:val="28"/>
        </w:rPr>
        <w:t>нарисовать</w:t>
      </w:r>
      <w:r w:rsidRPr="00CC5E73">
        <w:rPr>
          <w:rStyle w:val="a3"/>
          <w:i w:val="0"/>
          <w:sz w:val="28"/>
          <w:szCs w:val="28"/>
        </w:rPr>
        <w:t>!</w:t>
      </w:r>
    </w:p>
    <w:p w:rsidR="00000000" w:rsidRPr="00CC5E73" w:rsidRDefault="00CC5E73" w:rsidP="00CC5E73">
      <w:pPr>
        <w:rPr>
          <w:rStyle w:val="a3"/>
          <w:i w:val="0"/>
          <w:sz w:val="28"/>
          <w:szCs w:val="28"/>
        </w:rPr>
      </w:pPr>
    </w:p>
    <w:p w:rsidR="00000000" w:rsidRDefault="00CC5E73">
      <w:pPr>
        <w:jc w:val="center"/>
        <w:rPr>
          <w:rFonts w:ascii="Arial"/>
          <w:color w:val="111111"/>
          <w:sz w:val="27"/>
          <w:shd w:val="clear" w:color="auto" w:fill="FFFFFF"/>
          <w:lang w:val="ru-RU"/>
        </w:rPr>
      </w:pPr>
      <w:r>
        <w:rPr>
          <w:rFonts w:ascii="Arial"/>
          <w:noProof/>
          <w:color w:val="111111"/>
          <w:sz w:val="27"/>
          <w:shd w:val="clear" w:color="auto" w:fill="FFFFFF"/>
          <w:lang w:val="ru-RU" w:eastAsia="ru-RU"/>
        </w:rPr>
        <w:lastRenderedPageBreak/>
        <w:drawing>
          <wp:inline distT="0" distB="0" distL="0" distR="0">
            <wp:extent cx="2681605" cy="2013585"/>
            <wp:effectExtent l="0" t="0" r="4445" b="5715"/>
            <wp:docPr id="2" name="Рисунок 2" descr="5713_56df73fc2d1636494ce6ea45ddfd0e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713_56df73fc2d1636494ce6ea45ddfd0ef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/>
          <w:noProof/>
          <w:color w:val="111111"/>
          <w:sz w:val="27"/>
          <w:shd w:val="clear" w:color="auto" w:fill="FFFFFF"/>
          <w:lang w:val="ru-RU" w:eastAsia="ru-RU"/>
        </w:rPr>
        <w:drawing>
          <wp:inline distT="0" distB="0" distL="0" distR="0">
            <wp:extent cx="2830830" cy="2013585"/>
            <wp:effectExtent l="0" t="0" r="7620" b="5715"/>
            <wp:docPr id="3" name="Рисунок 3" descr="img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previ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5E73">
      <w:pPr>
        <w:jc w:val="center"/>
        <w:rPr>
          <w:rFonts w:ascii="Arial"/>
          <w:color w:val="111111"/>
          <w:sz w:val="27"/>
          <w:shd w:val="clear" w:color="auto" w:fill="FFFFFF"/>
          <w:lang w:val="ru-RU"/>
        </w:rPr>
      </w:pPr>
    </w:p>
    <w:p w:rsidR="00000000" w:rsidRDefault="00CC5E73">
      <w:pPr>
        <w:jc w:val="center"/>
        <w:rPr>
          <w:rFonts w:ascii="Arial"/>
          <w:color w:val="111111"/>
          <w:sz w:val="27"/>
          <w:shd w:val="clear" w:color="auto" w:fill="FFFFFF"/>
          <w:lang w:val="ru-RU"/>
        </w:rPr>
      </w:pPr>
      <w:r>
        <w:rPr>
          <w:rFonts w:ascii="Arial"/>
          <w:noProof/>
          <w:color w:val="111111"/>
          <w:sz w:val="27"/>
          <w:shd w:val="clear" w:color="auto" w:fill="FFFFFF"/>
          <w:lang w:val="ru-RU" w:eastAsia="ru-RU"/>
        </w:rPr>
        <w:drawing>
          <wp:inline distT="0" distB="0" distL="0" distR="0">
            <wp:extent cx="2576195" cy="1863725"/>
            <wp:effectExtent l="0" t="0" r="0" b="3175"/>
            <wp:docPr id="4" name="Рисунок 4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nam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/>
          <w:noProof/>
          <w:color w:val="111111"/>
          <w:sz w:val="27"/>
          <w:shd w:val="clear" w:color="auto" w:fill="FFFFFF"/>
          <w:lang w:val="ru-RU" w:eastAsia="ru-RU"/>
        </w:rPr>
        <w:drawing>
          <wp:inline distT="0" distB="0" distL="0" distR="0">
            <wp:extent cx="2558415" cy="1784985"/>
            <wp:effectExtent l="0" t="0" r="0" b="5715"/>
            <wp:docPr id="5" name="Рисунок 5" descr="загруж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гружен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5E73">
      <w:pPr>
        <w:jc w:val="center"/>
        <w:rPr>
          <w:rFonts w:ascii="Arial"/>
          <w:color w:val="111111"/>
          <w:sz w:val="27"/>
          <w:shd w:val="clear" w:color="auto" w:fill="FFFFFF"/>
          <w:lang w:val="ru-RU"/>
        </w:rPr>
      </w:pPr>
      <w:r>
        <w:rPr>
          <w:rFonts w:ascii="Arial"/>
          <w:noProof/>
          <w:color w:val="111111"/>
          <w:sz w:val="27"/>
          <w:shd w:val="clear" w:color="auto" w:fill="FFFFFF"/>
          <w:lang w:val="ru-RU" w:eastAsia="ru-RU"/>
        </w:rPr>
        <w:drawing>
          <wp:inline distT="0" distB="0" distL="0" distR="0">
            <wp:extent cx="2251075" cy="1591310"/>
            <wp:effectExtent l="0" t="0" r="0" b="8890"/>
            <wp:docPr id="6" name="Рисунок 6" descr="7285f699c8c7af2bafc37853158adeea--math-kindergarten-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285f699c8c7af2bafc37853158adeea--math-kindergarten-workshee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/>
          <w:noProof/>
          <w:color w:val="111111"/>
          <w:sz w:val="27"/>
          <w:shd w:val="clear" w:color="auto" w:fill="FFFFFF"/>
          <w:lang w:val="ru-RU" w:eastAsia="ru-RU"/>
        </w:rPr>
        <w:drawing>
          <wp:inline distT="0" distB="0" distL="0" distR="0">
            <wp:extent cx="2251075" cy="1626870"/>
            <wp:effectExtent l="0" t="0" r="0" b="0"/>
            <wp:docPr id="7" name="Рисунок 7" descr="a40cd2783ef34dedb4c83cc1a9305a10--tangram-animal-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40cd2783ef34dedb4c83cc1a9305a10--tangram-animal-craft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5E73">
      <w:pPr>
        <w:jc w:val="center"/>
        <w:rPr>
          <w:rFonts w:ascii="Arial"/>
          <w:color w:val="111111"/>
          <w:sz w:val="27"/>
          <w:shd w:val="clear" w:color="auto" w:fill="FFFFFF"/>
          <w:lang w:val="ru-RU"/>
        </w:rPr>
      </w:pPr>
      <w:r>
        <w:rPr>
          <w:rFonts w:ascii="Arial"/>
          <w:noProof/>
          <w:color w:val="111111"/>
          <w:sz w:val="27"/>
          <w:shd w:val="clear" w:color="auto" w:fill="FFFFFF"/>
          <w:lang w:val="ru-RU" w:eastAsia="ru-RU"/>
        </w:rPr>
        <w:drawing>
          <wp:inline distT="0" distB="0" distL="0" distR="0">
            <wp:extent cx="3385185" cy="2453005"/>
            <wp:effectExtent l="0" t="0" r="5715" b="4445"/>
            <wp:docPr id="8" name="Рисунок 8" descr="b287149bd8e8bf25854ded16075e18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287149bd8e8bf25854ded16075e187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24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567" w:right="1134" w:bottom="567" w:left="89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characterSpacingControl w:val="doNotCompress"/>
  <w:doNotValidateAgainstSchema/>
  <w:doNotDemarcateInvalidXml/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CC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Strong"/>
    <w:basedOn w:val="a0"/>
    <w:qFormat/>
    <w:rPr>
      <w:b/>
      <w:bCs/>
    </w:rPr>
  </w:style>
  <w:style w:type="character" w:customStyle="1" w:styleId="a5">
    <w:name w:val="Текст выноски Знак"/>
    <w:basedOn w:val="a0"/>
    <w:link w:val="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emain21">
    <w:name w:val="titlemain21"/>
    <w:basedOn w:val="a0"/>
    <w:rPr>
      <w:rFonts w:ascii="Arial" w:hAnsi="Arial" w:cs="Arial" w:hint="default"/>
      <w:b/>
      <w:bCs/>
      <w:color w:val="660066"/>
      <w:sz w:val="18"/>
      <w:szCs w:val="18"/>
    </w:rPr>
  </w:style>
  <w:style w:type="character" w:customStyle="1" w:styleId="titlemain1">
    <w:name w:val="titlemain1"/>
    <w:basedOn w:val="a0"/>
    <w:rPr>
      <w:rFonts w:ascii="Arial" w:hAnsi="Arial" w:cs="Arial" w:hint="default"/>
      <w:b/>
      <w:bCs/>
      <w:color w:val="660066"/>
      <w:sz w:val="24"/>
      <w:szCs w:val="24"/>
    </w:rPr>
  </w:style>
  <w:style w:type="paragraph" w:styleId="a6">
    <w:name w:val="Balloon Text"/>
    <w:basedOn w:val="a"/>
    <w:link w:val="a5"/>
    <w:rPr>
      <w:rFonts w:ascii="Tahoma" w:hAnsi="Tahoma" w:cs="Tahoma"/>
      <w:sz w:val="16"/>
      <w:szCs w:val="16"/>
    </w:rPr>
  </w:style>
  <w:style w:type="paragraph" w:customStyle="1" w:styleId="BodyTextIndentCharChar">
    <w:name w:val="Body Text Indent Char Char"/>
    <w:basedOn w:val="a"/>
    <w:pPr>
      <w:spacing w:after="120"/>
      <w:ind w:left="283"/>
    </w:pPr>
  </w:style>
  <w:style w:type="paragraph" w:customStyle="1" w:styleId="recept">
    <w:name w:val="recept"/>
    <w:basedOn w:val="a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NormalWebCharChar">
    <w:name w:val="Normal (Web) Char Char"/>
    <w:basedOn w:val="a"/>
    <w:pPr>
      <w:spacing w:before="100" w:beforeAutospacing="1" w:after="100" w:afterAutospacing="1"/>
    </w:pPr>
  </w:style>
  <w:style w:type="paragraph" w:customStyle="1" w:styleId="titlemain2">
    <w:name w:val="titlemain2"/>
    <w:basedOn w:val="a"/>
    <w:pPr>
      <w:spacing w:before="100" w:beforeAutospacing="1" w:after="100" w:afterAutospacing="1"/>
    </w:pPr>
    <w:rPr>
      <w:rFonts w:ascii="Arial" w:hAnsi="Arial" w:cs="Arial"/>
      <w:b/>
      <w:bCs/>
      <w:color w:val="66006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Strong"/>
    <w:basedOn w:val="a0"/>
    <w:qFormat/>
    <w:rPr>
      <w:b/>
      <w:bCs/>
    </w:rPr>
  </w:style>
  <w:style w:type="character" w:customStyle="1" w:styleId="a5">
    <w:name w:val="Текст выноски Знак"/>
    <w:basedOn w:val="a0"/>
    <w:link w:val="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emain21">
    <w:name w:val="titlemain21"/>
    <w:basedOn w:val="a0"/>
    <w:rPr>
      <w:rFonts w:ascii="Arial" w:hAnsi="Arial" w:cs="Arial" w:hint="default"/>
      <w:b/>
      <w:bCs/>
      <w:color w:val="660066"/>
      <w:sz w:val="18"/>
      <w:szCs w:val="18"/>
    </w:rPr>
  </w:style>
  <w:style w:type="character" w:customStyle="1" w:styleId="titlemain1">
    <w:name w:val="titlemain1"/>
    <w:basedOn w:val="a0"/>
    <w:rPr>
      <w:rFonts w:ascii="Arial" w:hAnsi="Arial" w:cs="Arial" w:hint="default"/>
      <w:b/>
      <w:bCs/>
      <w:color w:val="660066"/>
      <w:sz w:val="24"/>
      <w:szCs w:val="24"/>
    </w:rPr>
  </w:style>
  <w:style w:type="paragraph" w:styleId="a6">
    <w:name w:val="Balloon Text"/>
    <w:basedOn w:val="a"/>
    <w:link w:val="a5"/>
    <w:rPr>
      <w:rFonts w:ascii="Tahoma" w:hAnsi="Tahoma" w:cs="Tahoma"/>
      <w:sz w:val="16"/>
      <w:szCs w:val="16"/>
    </w:rPr>
  </w:style>
  <w:style w:type="paragraph" w:customStyle="1" w:styleId="BodyTextIndentCharChar">
    <w:name w:val="Body Text Indent Char Char"/>
    <w:basedOn w:val="a"/>
    <w:pPr>
      <w:spacing w:after="120"/>
      <w:ind w:left="283"/>
    </w:pPr>
  </w:style>
  <w:style w:type="paragraph" w:customStyle="1" w:styleId="recept">
    <w:name w:val="recept"/>
    <w:basedOn w:val="a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NormalWebCharChar">
    <w:name w:val="Normal (Web) Char Char"/>
    <w:basedOn w:val="a"/>
    <w:pPr>
      <w:spacing w:before="100" w:beforeAutospacing="1" w:after="100" w:afterAutospacing="1"/>
    </w:pPr>
  </w:style>
  <w:style w:type="paragraph" w:customStyle="1" w:styleId="titlemain2">
    <w:name w:val="titlemain2"/>
    <w:basedOn w:val="a"/>
    <w:pPr>
      <w:spacing w:before="100" w:beforeAutospacing="1" w:after="100" w:afterAutospacing="1"/>
    </w:pPr>
    <w:rPr>
      <w:rFonts w:ascii="Arial" w:hAnsi="Arial" w:cs="Arial"/>
      <w:b/>
      <w:bCs/>
      <w:color w:val="6600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Andrey</vt:lpstr>
    </vt:vector>
  </TitlesOfParts>
  <Company>*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Andrey</dc:title>
  <dc:creator>1</dc:creator>
  <cp:lastModifiedBy>Admin</cp:lastModifiedBy>
  <cp:revision>2</cp:revision>
  <cp:lastPrinted>2014-10-20T17:45:00Z</cp:lastPrinted>
  <dcterms:created xsi:type="dcterms:W3CDTF">2020-04-17T10:36:00Z</dcterms:created>
  <dcterms:modified xsi:type="dcterms:W3CDTF">2020-04-17T10:36:00Z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1033-8.1.0.3375</vt:lpwstr>
  </property>
</Properties>
</file>