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/>
  <w:body>
    <w:p w:rsidR="00000000" w:rsidRDefault="00191ECE">
      <w:pPr>
        <w:pStyle w:val="NormalWebCharChar"/>
        <w:spacing w:before="0" w:beforeAutospacing="0" w:after="0" w:afterAutospacing="0"/>
        <w:rPr>
          <w:rStyle w:val="a4"/>
          <w:color w:val="FF000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9"/>
        <w:gridCol w:w="57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19" w:type="dxa"/>
          </w:tcPr>
          <w:p w:rsidR="00000000" w:rsidRDefault="00191ECE">
            <w:pPr>
              <w:rPr>
                <w:color w:val="FF0000"/>
                <w:sz w:val="44"/>
                <w:szCs w:val="44"/>
              </w:rPr>
            </w:pPr>
            <w:r>
              <w:rPr>
                <w:noProof/>
                <w:sz w:val="21"/>
                <w:lang w:val="ru-RU" w:eastAsia="ru-RU"/>
              </w:rPr>
              <w:drawing>
                <wp:inline distT="0" distB="0" distL="0" distR="0">
                  <wp:extent cx="2778125" cy="208407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125" cy="20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1"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" filled="f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61" w:type="dxa"/>
          </w:tcPr>
          <w:p w:rsidR="00000000" w:rsidRDefault="00191ECE">
            <w:pPr>
              <w:pStyle w:val="NormalWebCharChar"/>
              <w:spacing w:before="0" w:beforeAutospacing="0" w:after="0" w:afterAutospacing="0"/>
              <w:jc w:val="center"/>
              <w:rPr>
                <w:rStyle w:val="a4"/>
                <w:color w:val="FF0000"/>
                <w:sz w:val="44"/>
                <w:szCs w:val="44"/>
              </w:rPr>
            </w:pPr>
          </w:p>
          <w:p w:rsidR="00000000" w:rsidRDefault="00191ECE">
            <w:pPr>
              <w:jc w:val="center"/>
              <w:rPr>
                <w:rFonts w:ascii="Calibri" w:hAnsi="Calibri" w:cs="Calibri"/>
                <w:b/>
                <w:i/>
                <w:color w:val="C25811"/>
                <w:sz w:val="40"/>
                <w:szCs w:val="40"/>
              </w:rPr>
            </w:pPr>
          </w:p>
          <w:p w:rsidR="00000000" w:rsidRDefault="00191ECE">
            <w:pPr>
              <w:jc w:val="center"/>
              <w:rPr>
                <w:rFonts w:ascii="Calibri" w:hAnsi="Calibri" w:cs="Calibri"/>
                <w:b/>
                <w:i/>
                <w:color w:val="C25811"/>
                <w:sz w:val="40"/>
                <w:szCs w:val="40"/>
              </w:rPr>
            </w:pPr>
          </w:p>
          <w:p w:rsidR="00000000" w:rsidRDefault="00191ECE">
            <w:pPr>
              <w:jc w:val="center"/>
              <w:rPr>
                <w:rFonts w:ascii="Calibri" w:hAnsi="Calibri" w:cs="Calibri"/>
                <w:b/>
                <w:i/>
                <w:color w:val="C25811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color w:val="C25811"/>
                <w:sz w:val="40"/>
                <w:szCs w:val="40"/>
              </w:rPr>
              <w:t>«Играем вместе»</w:t>
            </w:r>
          </w:p>
          <w:p w:rsidR="00000000" w:rsidRDefault="00191ECE">
            <w:pPr>
              <w:pStyle w:val="NormalWebCharChar"/>
              <w:spacing w:before="0" w:beforeAutospacing="0" w:after="0" w:afterAutospacing="0"/>
              <w:jc w:val="both"/>
              <w:rPr>
                <w:rStyle w:val="a4"/>
                <w:color w:val="FF0000"/>
                <w:sz w:val="44"/>
                <w:szCs w:val="44"/>
              </w:rPr>
            </w:pPr>
          </w:p>
        </w:tc>
      </w:tr>
    </w:tbl>
    <w:p w:rsidR="00000000" w:rsidRDefault="00191ECE">
      <w:pPr>
        <w:pStyle w:val="BodyTextIndentCharChar"/>
        <w:ind w:left="0"/>
        <w:jc w:val="both"/>
        <w:rPr>
          <w:sz w:val="28"/>
          <w:szCs w:val="28"/>
        </w:rPr>
      </w:pPr>
    </w:p>
    <w:p w:rsidR="00000000" w:rsidRDefault="00191ECE">
      <w:pPr>
        <w:jc w:val="center"/>
        <w:rPr>
          <w:rStyle w:val="a3"/>
          <w:rFonts w:ascii="Calibri" w:hAnsi="Calibri" w:cs="Calibri"/>
          <w:b/>
          <w:bCs/>
          <w:color w:val="833C0B"/>
          <w:sz w:val="32"/>
          <w:szCs w:val="32"/>
        </w:rPr>
      </w:pPr>
      <w:r>
        <w:rPr>
          <w:rStyle w:val="a3"/>
          <w:rFonts w:ascii="Calibri" w:hAnsi="Calibri" w:cs="Calibri"/>
          <w:b/>
          <w:bCs/>
          <w:color w:val="833C0B"/>
          <w:sz w:val="32"/>
          <w:szCs w:val="32"/>
        </w:rPr>
        <w:t xml:space="preserve">Образовательная область: </w:t>
      </w:r>
      <w:r>
        <w:rPr>
          <w:rStyle w:val="a3"/>
          <w:rFonts w:ascii="Calibri" w:hAnsi="Calibri" w:cs="Calibri"/>
          <w:b/>
          <w:bCs/>
          <w:color w:val="833C0B"/>
          <w:sz w:val="32"/>
          <w:szCs w:val="32"/>
          <w:lang w:val="ru-RU"/>
        </w:rPr>
        <w:t>познавательное развитие</w:t>
      </w:r>
      <w:r>
        <w:rPr>
          <w:rStyle w:val="a3"/>
          <w:rFonts w:ascii="Calibri" w:hAnsi="Calibri" w:cs="Calibri"/>
          <w:b/>
          <w:bCs/>
          <w:color w:val="833C0B"/>
          <w:sz w:val="32"/>
          <w:szCs w:val="32"/>
        </w:rPr>
        <w:t xml:space="preserve"> (</w:t>
      </w:r>
      <w:r>
        <w:rPr>
          <w:rStyle w:val="a3"/>
          <w:rFonts w:ascii="Calibri" w:hAnsi="Calibri" w:cs="Calibri"/>
          <w:b/>
          <w:bCs/>
          <w:color w:val="833C0B"/>
          <w:sz w:val="32"/>
          <w:szCs w:val="32"/>
          <w:lang w:val="ru-RU"/>
        </w:rPr>
        <w:t>ФЭМП</w:t>
      </w:r>
      <w:r>
        <w:rPr>
          <w:rStyle w:val="a3"/>
          <w:rFonts w:ascii="Calibri" w:hAnsi="Calibri" w:cs="Calibri"/>
          <w:b/>
          <w:bCs/>
          <w:color w:val="833C0B"/>
          <w:sz w:val="32"/>
          <w:szCs w:val="32"/>
        </w:rPr>
        <w:t>)</w:t>
      </w:r>
    </w:p>
    <w:p w:rsidR="00000000" w:rsidRDefault="00191ECE" w:rsidP="00191ECE">
      <w:pPr>
        <w:jc w:val="center"/>
        <w:rPr>
          <w:rStyle w:val="a3"/>
          <w:b/>
          <w:color w:val="984806" w:themeColor="accent6" w:themeShade="80"/>
          <w:sz w:val="32"/>
          <w:szCs w:val="28"/>
          <w:lang w:val="ru-RU"/>
        </w:rPr>
      </w:pPr>
      <w:r w:rsidRPr="00191ECE">
        <w:rPr>
          <w:rStyle w:val="a3"/>
          <w:b/>
          <w:color w:val="984806" w:themeColor="accent6" w:themeShade="80"/>
          <w:sz w:val="32"/>
          <w:szCs w:val="28"/>
        </w:rPr>
        <w:t xml:space="preserve">Тема: </w:t>
      </w:r>
      <w:r w:rsidRPr="00191ECE">
        <w:rPr>
          <w:rStyle w:val="a3"/>
          <w:b/>
          <w:color w:val="984806" w:themeColor="accent6" w:themeShade="80"/>
          <w:sz w:val="32"/>
          <w:szCs w:val="28"/>
        </w:rPr>
        <w:t>«В стране математики. Счет в пределах 5»</w:t>
      </w:r>
    </w:p>
    <w:p w:rsidR="00191ECE" w:rsidRPr="00191ECE" w:rsidRDefault="00191ECE" w:rsidP="00191ECE">
      <w:pPr>
        <w:jc w:val="center"/>
        <w:rPr>
          <w:rStyle w:val="a3"/>
          <w:b/>
          <w:color w:val="984806" w:themeColor="accent6" w:themeShade="80"/>
          <w:sz w:val="32"/>
          <w:szCs w:val="28"/>
          <w:lang w:val="ru-RU"/>
        </w:rPr>
      </w:pP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b/>
          <w:i w:val="0"/>
          <w:sz w:val="28"/>
          <w:szCs w:val="28"/>
        </w:rPr>
        <w:t>Цель</w:t>
      </w:r>
      <w:r w:rsidRPr="00191ECE">
        <w:rPr>
          <w:rStyle w:val="a3"/>
          <w:b/>
          <w:i w:val="0"/>
          <w:sz w:val="28"/>
          <w:szCs w:val="28"/>
        </w:rPr>
        <w:t>:</w:t>
      </w:r>
      <w:r w:rsidRPr="00191ECE">
        <w:rPr>
          <w:rStyle w:val="a3"/>
          <w:i w:val="0"/>
          <w:sz w:val="28"/>
          <w:szCs w:val="28"/>
        </w:rPr>
        <w:t xml:space="preserve"> закрепление знаний детей о </w:t>
      </w:r>
      <w:r w:rsidRPr="00191ECE">
        <w:rPr>
          <w:rStyle w:val="a3"/>
          <w:i w:val="0"/>
          <w:sz w:val="28"/>
          <w:szCs w:val="28"/>
        </w:rPr>
        <w:t xml:space="preserve">количественном и порядковом </w:t>
      </w:r>
      <w:r w:rsidRPr="00191ECE">
        <w:rPr>
          <w:rStyle w:val="a3"/>
          <w:i w:val="0"/>
          <w:sz w:val="28"/>
          <w:szCs w:val="28"/>
        </w:rPr>
        <w:t>счете</w:t>
      </w:r>
      <w:r w:rsidRPr="00191ECE">
        <w:rPr>
          <w:rStyle w:val="a3"/>
          <w:i w:val="0"/>
          <w:sz w:val="28"/>
          <w:szCs w:val="28"/>
        </w:rPr>
        <w:t>, названии геометрических фигур, ориентировке во времени.</w:t>
      </w:r>
    </w:p>
    <w:p w:rsidR="00000000" w:rsidRPr="00191ECE" w:rsidRDefault="00191ECE" w:rsidP="00191ECE">
      <w:pPr>
        <w:rPr>
          <w:rStyle w:val="a3"/>
          <w:b/>
          <w:i w:val="0"/>
          <w:sz w:val="28"/>
          <w:szCs w:val="28"/>
        </w:rPr>
      </w:pPr>
      <w:r w:rsidRPr="00191ECE">
        <w:rPr>
          <w:rStyle w:val="a3"/>
          <w:b/>
          <w:i w:val="0"/>
          <w:sz w:val="28"/>
          <w:szCs w:val="28"/>
        </w:rPr>
        <w:t>Задачи</w:t>
      </w:r>
      <w:r w:rsidRPr="00191ECE">
        <w:rPr>
          <w:rStyle w:val="a3"/>
          <w:b/>
          <w:i w:val="0"/>
          <w:sz w:val="28"/>
          <w:szCs w:val="28"/>
        </w:rPr>
        <w:t xml:space="preserve">: </w:t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- </w:t>
      </w:r>
      <w:r w:rsidRPr="00191ECE">
        <w:rPr>
          <w:rStyle w:val="a3"/>
          <w:i w:val="0"/>
          <w:sz w:val="28"/>
          <w:szCs w:val="28"/>
        </w:rPr>
        <w:t xml:space="preserve">закрепление знаний </w:t>
      </w:r>
      <w:r w:rsidRPr="00191ECE">
        <w:rPr>
          <w:rStyle w:val="a3"/>
          <w:i w:val="0"/>
          <w:sz w:val="28"/>
          <w:szCs w:val="28"/>
        </w:rPr>
        <w:t>счета в пределах от одного до пяти</w:t>
      </w:r>
      <w:r w:rsidRPr="00191ECE">
        <w:rPr>
          <w:rStyle w:val="a3"/>
          <w:i w:val="0"/>
          <w:sz w:val="28"/>
          <w:szCs w:val="28"/>
        </w:rPr>
        <w:t>;</w:t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- </w:t>
      </w:r>
      <w:r w:rsidRPr="00191ECE">
        <w:rPr>
          <w:rStyle w:val="a3"/>
          <w:i w:val="0"/>
          <w:sz w:val="28"/>
          <w:szCs w:val="28"/>
        </w:rPr>
        <w:t xml:space="preserve"> умение находить последующее и </w:t>
      </w:r>
      <w:r w:rsidRPr="00191ECE">
        <w:rPr>
          <w:rStyle w:val="a3"/>
          <w:i w:val="0"/>
          <w:sz w:val="28"/>
          <w:szCs w:val="28"/>
        </w:rPr>
        <w:t>предыдущее число от названного</w:t>
      </w:r>
      <w:r w:rsidRPr="00191ECE">
        <w:rPr>
          <w:rStyle w:val="a3"/>
          <w:i w:val="0"/>
          <w:sz w:val="28"/>
          <w:szCs w:val="28"/>
        </w:rPr>
        <w:t xml:space="preserve">; </w:t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- </w:t>
      </w:r>
      <w:r w:rsidRPr="00191ECE">
        <w:rPr>
          <w:rStyle w:val="a3"/>
          <w:i w:val="0"/>
          <w:sz w:val="28"/>
          <w:szCs w:val="28"/>
        </w:rPr>
        <w:t>продолжать учить соотносить циф</w:t>
      </w:r>
      <w:r w:rsidRPr="00191ECE">
        <w:rPr>
          <w:rStyle w:val="a3"/>
          <w:i w:val="0"/>
          <w:sz w:val="28"/>
          <w:szCs w:val="28"/>
        </w:rPr>
        <w:t xml:space="preserve">ру с количеством </w:t>
      </w:r>
      <w:r w:rsidRPr="00191ECE">
        <w:rPr>
          <w:rStyle w:val="a3"/>
          <w:i w:val="0"/>
          <w:sz w:val="28"/>
          <w:szCs w:val="28"/>
        </w:rPr>
        <w:t>предметов</w:t>
      </w:r>
      <w:r w:rsidRPr="00191ECE">
        <w:rPr>
          <w:rStyle w:val="a3"/>
          <w:i w:val="0"/>
          <w:sz w:val="28"/>
          <w:szCs w:val="28"/>
        </w:rPr>
        <w:t xml:space="preserve">; </w:t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- </w:t>
      </w:r>
      <w:r w:rsidRPr="00191ECE">
        <w:rPr>
          <w:rStyle w:val="a3"/>
          <w:i w:val="0"/>
          <w:sz w:val="28"/>
          <w:szCs w:val="28"/>
        </w:rPr>
        <w:t xml:space="preserve">различать количественный и порядковый </w:t>
      </w:r>
      <w:r w:rsidRPr="00191ECE">
        <w:rPr>
          <w:rStyle w:val="a3"/>
          <w:i w:val="0"/>
          <w:sz w:val="28"/>
          <w:szCs w:val="28"/>
        </w:rPr>
        <w:t>счет в пределах пяти</w:t>
      </w:r>
      <w:r w:rsidRPr="00191ECE">
        <w:rPr>
          <w:rStyle w:val="a3"/>
          <w:i w:val="0"/>
          <w:sz w:val="28"/>
          <w:szCs w:val="28"/>
        </w:rPr>
        <w:t>;</w:t>
      </w:r>
    </w:p>
    <w:p w:rsidR="00191ECE" w:rsidRDefault="00191ECE" w:rsidP="00191ECE">
      <w:pPr>
        <w:rPr>
          <w:rStyle w:val="a3"/>
          <w:i w:val="0"/>
          <w:sz w:val="28"/>
          <w:szCs w:val="28"/>
          <w:lang w:val="ru-RU"/>
        </w:rPr>
      </w:pPr>
      <w:r w:rsidRPr="00191ECE">
        <w:rPr>
          <w:rStyle w:val="a3"/>
          <w:i w:val="0"/>
          <w:sz w:val="28"/>
          <w:szCs w:val="28"/>
        </w:rPr>
        <w:t xml:space="preserve">- </w:t>
      </w:r>
      <w:r w:rsidRPr="00191ECE">
        <w:rPr>
          <w:rStyle w:val="a3"/>
          <w:i w:val="0"/>
          <w:sz w:val="28"/>
          <w:szCs w:val="28"/>
        </w:rPr>
        <w:t xml:space="preserve"> учить детей составлять образ из геометрических фигур; </w:t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 - </w:t>
      </w:r>
      <w:r w:rsidRPr="00191ECE">
        <w:rPr>
          <w:rStyle w:val="a3"/>
          <w:i w:val="0"/>
          <w:sz w:val="28"/>
          <w:szCs w:val="28"/>
        </w:rPr>
        <w:t>названиях геометрических фигур.</w:t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</w:p>
    <w:p w:rsidR="00000000" w:rsidRDefault="00191ECE" w:rsidP="00191ECE">
      <w:pPr>
        <w:jc w:val="center"/>
        <w:rPr>
          <w:rStyle w:val="a3"/>
          <w:b/>
          <w:i w:val="0"/>
          <w:color w:val="984806" w:themeColor="accent6" w:themeShade="80"/>
          <w:sz w:val="28"/>
          <w:szCs w:val="28"/>
          <w:lang w:val="ru-RU"/>
        </w:rPr>
      </w:pPr>
      <w:r w:rsidRPr="00191ECE">
        <w:rPr>
          <w:rStyle w:val="a3"/>
          <w:b/>
          <w:i w:val="0"/>
          <w:color w:val="984806" w:themeColor="accent6" w:themeShade="80"/>
          <w:sz w:val="28"/>
          <w:szCs w:val="28"/>
        </w:rPr>
        <w:t xml:space="preserve">Игра </w:t>
      </w:r>
      <w:r w:rsidRPr="00191ECE">
        <w:rPr>
          <w:rStyle w:val="a3"/>
          <w:b/>
          <w:i w:val="0"/>
          <w:color w:val="984806" w:themeColor="accent6" w:themeShade="80"/>
          <w:sz w:val="28"/>
          <w:szCs w:val="28"/>
        </w:rPr>
        <w:t>«Поставь цифры правильно»</w:t>
      </w:r>
    </w:p>
    <w:p w:rsidR="00191ECE" w:rsidRPr="00191ECE" w:rsidRDefault="00191ECE" w:rsidP="00191ECE">
      <w:pPr>
        <w:jc w:val="center"/>
        <w:rPr>
          <w:rStyle w:val="a3"/>
          <w:b/>
          <w:i w:val="0"/>
          <w:color w:val="984806" w:themeColor="accent6" w:themeShade="80"/>
          <w:sz w:val="28"/>
          <w:szCs w:val="28"/>
          <w:lang w:val="ru-RU"/>
        </w:rPr>
      </w:pP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Для игры понадобятся карточки с </w:t>
      </w:r>
      <w:r w:rsidRPr="00191ECE">
        <w:rPr>
          <w:rStyle w:val="a3"/>
          <w:i w:val="0"/>
          <w:sz w:val="28"/>
          <w:szCs w:val="28"/>
        </w:rPr>
        <w:t>ромаш</w:t>
      </w:r>
      <w:r w:rsidRPr="00191ECE">
        <w:rPr>
          <w:rStyle w:val="a3"/>
          <w:i w:val="0"/>
          <w:sz w:val="28"/>
          <w:szCs w:val="28"/>
        </w:rPr>
        <w:t>ками</w:t>
      </w:r>
      <w:r w:rsidRPr="00191ECE">
        <w:rPr>
          <w:rStyle w:val="a3"/>
          <w:i w:val="0"/>
          <w:sz w:val="28"/>
          <w:szCs w:val="28"/>
        </w:rPr>
        <w:t>,</w:t>
      </w:r>
      <w:r>
        <w:rPr>
          <w:rStyle w:val="a3"/>
          <w:i w:val="0"/>
          <w:sz w:val="28"/>
          <w:szCs w:val="28"/>
          <w:lang w:val="ru-RU"/>
        </w:rPr>
        <w:t xml:space="preserve"> </w:t>
      </w:r>
      <w:r w:rsidRPr="00191ECE">
        <w:rPr>
          <w:rStyle w:val="a3"/>
          <w:i w:val="0"/>
          <w:sz w:val="28"/>
          <w:szCs w:val="28"/>
        </w:rPr>
        <w:t xml:space="preserve">расположенными на зеленом картоне </w:t>
      </w:r>
      <w:r w:rsidRPr="00191ECE">
        <w:rPr>
          <w:rStyle w:val="a3"/>
          <w:i w:val="0"/>
          <w:sz w:val="28"/>
          <w:szCs w:val="28"/>
        </w:rPr>
        <w:t>(полянке)</w:t>
      </w:r>
      <w:r w:rsidRPr="00191ECE">
        <w:rPr>
          <w:rStyle w:val="a3"/>
          <w:i w:val="0"/>
          <w:sz w:val="28"/>
          <w:szCs w:val="28"/>
        </w:rPr>
        <w:t xml:space="preserve">.В центре </w:t>
      </w:r>
      <w:r w:rsidRPr="00191ECE">
        <w:rPr>
          <w:rStyle w:val="a3"/>
          <w:i w:val="0"/>
          <w:sz w:val="28"/>
          <w:szCs w:val="28"/>
        </w:rPr>
        <w:t>ромашек</w:t>
      </w:r>
      <w:r w:rsidRPr="00191ECE">
        <w:rPr>
          <w:rStyle w:val="a3"/>
          <w:i w:val="0"/>
          <w:sz w:val="28"/>
          <w:szCs w:val="28"/>
        </w:rPr>
        <w:t xml:space="preserve"> расположены числа от 1 до 5. Отдельно изготавливаются божьи коровки с точками на крыльях от 1 до 5. </w:t>
      </w:r>
      <w:r w:rsidRPr="00191ECE">
        <w:rPr>
          <w:rStyle w:val="a3"/>
          <w:i w:val="0"/>
          <w:sz w:val="28"/>
          <w:szCs w:val="28"/>
        </w:rPr>
        <w:t>Ромашки</w:t>
      </w:r>
      <w:r w:rsidRPr="00191ECE">
        <w:rPr>
          <w:rStyle w:val="a3"/>
          <w:i w:val="0"/>
          <w:sz w:val="28"/>
          <w:szCs w:val="28"/>
        </w:rPr>
        <w:t xml:space="preserve"> раскладываются на столе с одной стороны,</w:t>
      </w:r>
      <w:r w:rsidRPr="00191ECE">
        <w:rPr>
          <w:rStyle w:val="a3"/>
          <w:i w:val="0"/>
          <w:sz w:val="28"/>
          <w:szCs w:val="28"/>
        </w:rPr>
        <w:t xml:space="preserve"> а божьи коровки с другой стороны. Детям </w:t>
      </w:r>
      <w:r w:rsidRPr="00191ECE">
        <w:rPr>
          <w:rStyle w:val="a3"/>
          <w:i w:val="0"/>
          <w:sz w:val="28"/>
          <w:szCs w:val="28"/>
        </w:rPr>
        <w:t>предлагается разложить ромашки по порядку</w:t>
      </w:r>
      <w:r w:rsidRPr="00191ECE">
        <w:rPr>
          <w:rStyle w:val="a3"/>
          <w:i w:val="0"/>
          <w:sz w:val="28"/>
          <w:szCs w:val="28"/>
        </w:rPr>
        <w:t>,</w:t>
      </w:r>
      <w:r>
        <w:rPr>
          <w:rStyle w:val="a3"/>
          <w:i w:val="0"/>
          <w:sz w:val="28"/>
          <w:szCs w:val="28"/>
          <w:lang w:val="ru-RU"/>
        </w:rPr>
        <w:t xml:space="preserve"> </w:t>
      </w:r>
      <w:r w:rsidRPr="00191ECE">
        <w:rPr>
          <w:rStyle w:val="a3"/>
          <w:i w:val="0"/>
          <w:sz w:val="28"/>
          <w:szCs w:val="28"/>
        </w:rPr>
        <w:t xml:space="preserve">пересчитай их. Сосчитай их в обратном порядке. Посадить божьих коровок каждую на свою </w:t>
      </w:r>
      <w:r w:rsidRPr="00191ECE">
        <w:rPr>
          <w:rStyle w:val="a3"/>
          <w:i w:val="0"/>
          <w:sz w:val="28"/>
          <w:szCs w:val="28"/>
        </w:rPr>
        <w:t>ромашку</w:t>
      </w:r>
      <w:r w:rsidRPr="00191ECE">
        <w:rPr>
          <w:rStyle w:val="a3"/>
          <w:i w:val="0"/>
          <w:sz w:val="28"/>
          <w:szCs w:val="28"/>
        </w:rPr>
        <w:t>,</w:t>
      </w:r>
      <w:r>
        <w:rPr>
          <w:rStyle w:val="a3"/>
          <w:i w:val="0"/>
          <w:sz w:val="28"/>
          <w:szCs w:val="28"/>
          <w:lang w:val="ru-RU"/>
        </w:rPr>
        <w:t xml:space="preserve"> </w:t>
      </w:r>
      <w:r w:rsidRPr="00191ECE">
        <w:rPr>
          <w:rStyle w:val="a3"/>
          <w:i w:val="0"/>
          <w:sz w:val="28"/>
          <w:szCs w:val="28"/>
        </w:rPr>
        <w:t>сосчитать при этом точки на крыльях. Разложить божьих коровок по порядку. Подобрать соседей для божьей коровки с тремя,</w:t>
      </w:r>
      <w:r>
        <w:rPr>
          <w:rStyle w:val="a3"/>
          <w:i w:val="0"/>
          <w:sz w:val="28"/>
          <w:szCs w:val="28"/>
          <w:lang w:val="ru-RU"/>
        </w:rPr>
        <w:t xml:space="preserve"> </w:t>
      </w:r>
      <w:r w:rsidRPr="00191ECE">
        <w:rPr>
          <w:rStyle w:val="a3"/>
          <w:i w:val="0"/>
          <w:sz w:val="28"/>
          <w:szCs w:val="28"/>
        </w:rPr>
        <w:t>д</w:t>
      </w:r>
      <w:r w:rsidRPr="00191ECE">
        <w:rPr>
          <w:rStyle w:val="a3"/>
          <w:i w:val="0"/>
          <w:sz w:val="28"/>
          <w:szCs w:val="28"/>
        </w:rPr>
        <w:t>вумя точками.</w:t>
      </w:r>
      <w:r>
        <w:rPr>
          <w:rStyle w:val="a3"/>
          <w:i w:val="0"/>
          <w:sz w:val="28"/>
          <w:szCs w:val="28"/>
          <w:lang w:val="ru-RU"/>
        </w:rPr>
        <w:t xml:space="preserve"> </w:t>
      </w:r>
      <w:r w:rsidRPr="00191ECE">
        <w:rPr>
          <w:rStyle w:val="a3"/>
          <w:i w:val="0"/>
          <w:sz w:val="28"/>
          <w:szCs w:val="28"/>
        </w:rPr>
        <w:t>Можно использовать поисковый вопрос</w:t>
      </w:r>
      <w:r w:rsidRPr="00191ECE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  <w:lang w:val="ru-RU"/>
        </w:rPr>
        <w:t xml:space="preserve"> </w:t>
      </w:r>
      <w:r w:rsidRPr="00191ECE">
        <w:rPr>
          <w:rStyle w:val="a3"/>
          <w:i w:val="0"/>
          <w:sz w:val="28"/>
          <w:szCs w:val="28"/>
        </w:rPr>
        <w:t xml:space="preserve">"Покажи самую старшую </w:t>
      </w:r>
      <w:r w:rsidRPr="00191ECE">
        <w:rPr>
          <w:rStyle w:val="a3"/>
          <w:i w:val="0"/>
          <w:sz w:val="28"/>
          <w:szCs w:val="28"/>
        </w:rPr>
        <w:t>(младшую)</w:t>
      </w:r>
      <w:r w:rsidRPr="00191ECE">
        <w:rPr>
          <w:rStyle w:val="a3"/>
          <w:i w:val="0"/>
          <w:sz w:val="28"/>
          <w:szCs w:val="28"/>
        </w:rPr>
        <w:t xml:space="preserve"> божью коровку</w:t>
      </w:r>
      <w:r w:rsidRPr="00191ECE">
        <w:rPr>
          <w:rStyle w:val="a3"/>
          <w:i w:val="0"/>
          <w:sz w:val="28"/>
          <w:szCs w:val="28"/>
        </w:rPr>
        <w:t>.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>
        <w:rPr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1644015" cy="1503680"/>
            <wp:effectExtent l="0" t="0" r="0" b="1270"/>
            <wp:docPr id="3" name="Рисунок 3" descr="detsad-927026-155223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sad-927026-15522353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ECE">
        <w:rPr>
          <w:rStyle w:val="a3"/>
          <w:i w:val="0"/>
          <w:sz w:val="28"/>
          <w:szCs w:val="28"/>
        </w:rPr>
        <w:t xml:space="preserve">. </w:t>
      </w:r>
      <w:r>
        <w:rPr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1538605" cy="1485900"/>
            <wp:effectExtent l="0" t="0" r="4445" b="0"/>
            <wp:docPr id="4" name="Рисунок 4" descr="detsad-927026-155223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sad-927026-15522354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</w:p>
    <w:p w:rsidR="00000000" w:rsidRDefault="00191ECE" w:rsidP="00191ECE">
      <w:pPr>
        <w:jc w:val="center"/>
        <w:rPr>
          <w:rStyle w:val="a3"/>
          <w:b/>
          <w:i w:val="0"/>
          <w:color w:val="984806" w:themeColor="accent6" w:themeShade="80"/>
          <w:sz w:val="28"/>
          <w:szCs w:val="28"/>
          <w:lang w:val="ru-RU"/>
        </w:rPr>
      </w:pPr>
      <w:r w:rsidRPr="00191ECE">
        <w:rPr>
          <w:rStyle w:val="a3"/>
          <w:b/>
          <w:i w:val="0"/>
          <w:color w:val="984806" w:themeColor="accent6" w:themeShade="80"/>
          <w:sz w:val="28"/>
          <w:szCs w:val="28"/>
        </w:rPr>
        <w:t xml:space="preserve">Игра </w:t>
      </w:r>
      <w:r w:rsidRPr="00191ECE">
        <w:rPr>
          <w:rStyle w:val="a3"/>
          <w:b/>
          <w:i w:val="0"/>
          <w:color w:val="984806" w:themeColor="accent6" w:themeShade="80"/>
          <w:sz w:val="28"/>
          <w:szCs w:val="28"/>
        </w:rPr>
        <w:t>«Найди место»</w:t>
      </w:r>
    </w:p>
    <w:p w:rsidR="00191ECE" w:rsidRPr="00191ECE" w:rsidRDefault="00191ECE" w:rsidP="00191ECE">
      <w:pPr>
        <w:jc w:val="center"/>
        <w:rPr>
          <w:rStyle w:val="a3"/>
          <w:b/>
          <w:i w:val="0"/>
          <w:color w:val="984806" w:themeColor="accent6" w:themeShade="80"/>
          <w:sz w:val="28"/>
          <w:szCs w:val="28"/>
          <w:lang w:val="ru-RU"/>
        </w:rPr>
      </w:pP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 В этой </w:t>
      </w:r>
      <w:r w:rsidRPr="00191ECE">
        <w:rPr>
          <w:rStyle w:val="a3"/>
          <w:i w:val="0"/>
          <w:sz w:val="28"/>
          <w:szCs w:val="28"/>
        </w:rPr>
        <w:t>математической стране</w:t>
      </w:r>
      <w:r w:rsidRPr="00191ECE">
        <w:rPr>
          <w:rStyle w:val="a3"/>
          <w:i w:val="0"/>
          <w:sz w:val="28"/>
          <w:szCs w:val="28"/>
        </w:rPr>
        <w:t xml:space="preserve"> ходят поезда с цветными вагонами, вы пассажиры в нем, у вас билетики разного цвета, на них изображена циф</w:t>
      </w:r>
      <w:r w:rsidRPr="00191ECE">
        <w:rPr>
          <w:rStyle w:val="a3"/>
          <w:i w:val="0"/>
          <w:sz w:val="28"/>
          <w:szCs w:val="28"/>
        </w:rPr>
        <w:t>ра. Чтобы поезд отправился в путь нужно что бы все пассажиры в своих вагончиках сели по порядку, на место.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>
        <w:rPr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084070" cy="765175"/>
            <wp:effectExtent l="0" t="0" r="0" b="0"/>
            <wp:docPr id="5" name="Рисунок 5" descr="detsad-1392313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sad-13923139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27885" cy="817880"/>
            <wp:effectExtent l="0" t="0" r="5715" b="1270"/>
            <wp:docPr id="6" name="Рисунок 6" descr="detsad-139231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sad-13923139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</w:p>
    <w:p w:rsidR="00000000" w:rsidRPr="00191ECE" w:rsidRDefault="00191ECE" w:rsidP="00191ECE">
      <w:pPr>
        <w:jc w:val="center"/>
        <w:rPr>
          <w:rStyle w:val="a3"/>
          <w:b/>
          <w:i w:val="0"/>
          <w:color w:val="984806" w:themeColor="accent6" w:themeShade="80"/>
          <w:sz w:val="28"/>
          <w:szCs w:val="28"/>
        </w:rPr>
      </w:pPr>
      <w:r w:rsidRPr="00191ECE">
        <w:rPr>
          <w:rStyle w:val="a3"/>
          <w:b/>
          <w:i w:val="0"/>
          <w:color w:val="984806" w:themeColor="accent6" w:themeShade="80"/>
          <w:sz w:val="28"/>
          <w:szCs w:val="28"/>
        </w:rPr>
        <w:t xml:space="preserve">Игра </w:t>
      </w:r>
      <w:r w:rsidRPr="00191ECE">
        <w:rPr>
          <w:rStyle w:val="a3"/>
          <w:b/>
          <w:i w:val="0"/>
          <w:color w:val="984806" w:themeColor="accent6" w:themeShade="80"/>
          <w:sz w:val="28"/>
          <w:szCs w:val="28"/>
        </w:rPr>
        <w:t>«Геометрические бусы»</w:t>
      </w:r>
    </w:p>
    <w:p w:rsidR="00000000" w:rsidRPr="00191ECE" w:rsidRDefault="00191ECE" w:rsidP="00191ECE">
      <w:pPr>
        <w:jc w:val="center"/>
        <w:rPr>
          <w:rStyle w:val="a3"/>
          <w:b/>
          <w:i w:val="0"/>
          <w:color w:val="984806" w:themeColor="accent6" w:themeShade="80"/>
          <w:sz w:val="28"/>
          <w:szCs w:val="28"/>
        </w:rPr>
      </w:pP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>П</w:t>
      </w:r>
      <w:r w:rsidRPr="00191ECE">
        <w:rPr>
          <w:rStyle w:val="a3"/>
          <w:i w:val="0"/>
          <w:sz w:val="28"/>
          <w:szCs w:val="28"/>
        </w:rPr>
        <w:t>редл</w:t>
      </w:r>
      <w:r w:rsidRPr="00191ECE">
        <w:rPr>
          <w:rStyle w:val="a3"/>
          <w:i w:val="0"/>
          <w:sz w:val="28"/>
          <w:szCs w:val="28"/>
        </w:rPr>
        <w:t>ожить</w:t>
      </w:r>
      <w:r w:rsidRPr="00191ECE">
        <w:rPr>
          <w:rStyle w:val="a3"/>
          <w:i w:val="0"/>
          <w:sz w:val="28"/>
          <w:szCs w:val="28"/>
        </w:rPr>
        <w:t xml:space="preserve"> рассмотреть </w:t>
      </w:r>
      <w:r w:rsidRPr="00191ECE">
        <w:rPr>
          <w:rStyle w:val="a3"/>
          <w:i w:val="0"/>
          <w:sz w:val="28"/>
          <w:szCs w:val="28"/>
        </w:rPr>
        <w:t>геометрические формы</w:t>
      </w:r>
      <w:r w:rsidRPr="00191ECE">
        <w:rPr>
          <w:rStyle w:val="a3"/>
          <w:i w:val="0"/>
          <w:sz w:val="28"/>
          <w:szCs w:val="28"/>
        </w:rPr>
        <w:t xml:space="preserve">. Какие по величине, по цвету, </w:t>
      </w:r>
      <w:r w:rsidRPr="00191ECE">
        <w:rPr>
          <w:rStyle w:val="a3"/>
          <w:i w:val="0"/>
          <w:sz w:val="28"/>
          <w:szCs w:val="28"/>
        </w:rPr>
        <w:t>ребенок</w:t>
      </w:r>
      <w:r w:rsidRPr="00191ECE">
        <w:rPr>
          <w:rStyle w:val="a3"/>
          <w:i w:val="0"/>
          <w:sz w:val="28"/>
          <w:szCs w:val="28"/>
        </w:rPr>
        <w:t xml:space="preserve"> вид</w:t>
      </w:r>
      <w:r w:rsidRPr="00191ECE">
        <w:rPr>
          <w:rStyle w:val="a3"/>
          <w:i w:val="0"/>
          <w:sz w:val="28"/>
          <w:szCs w:val="28"/>
        </w:rPr>
        <w:t>и</w:t>
      </w:r>
      <w:r w:rsidRPr="00191ECE">
        <w:rPr>
          <w:rStyle w:val="a3"/>
          <w:i w:val="0"/>
          <w:sz w:val="28"/>
          <w:szCs w:val="28"/>
        </w:rPr>
        <w:t xml:space="preserve">т </w:t>
      </w:r>
      <w:r w:rsidRPr="00191ECE">
        <w:rPr>
          <w:rStyle w:val="a3"/>
          <w:i w:val="0"/>
          <w:sz w:val="28"/>
          <w:szCs w:val="28"/>
        </w:rPr>
        <w:t>фигуры</w:t>
      </w:r>
      <w:r w:rsidRPr="00191ECE">
        <w:rPr>
          <w:rStyle w:val="a3"/>
          <w:i w:val="0"/>
          <w:sz w:val="28"/>
          <w:szCs w:val="28"/>
        </w:rPr>
        <w:t>. Предл</w:t>
      </w:r>
      <w:r w:rsidRPr="00191ECE">
        <w:rPr>
          <w:rStyle w:val="a3"/>
          <w:i w:val="0"/>
          <w:sz w:val="28"/>
          <w:szCs w:val="28"/>
        </w:rPr>
        <w:t>ожит</w:t>
      </w:r>
      <w:r w:rsidRPr="00191ECE">
        <w:rPr>
          <w:rStyle w:val="a3"/>
          <w:i w:val="0"/>
          <w:sz w:val="28"/>
          <w:szCs w:val="28"/>
        </w:rPr>
        <w:t xml:space="preserve"> разные зада</w:t>
      </w:r>
      <w:r w:rsidRPr="00191ECE">
        <w:rPr>
          <w:rStyle w:val="a3"/>
          <w:i w:val="0"/>
          <w:sz w:val="28"/>
          <w:szCs w:val="28"/>
        </w:rPr>
        <w:t>ния, в зависимости, по какой теме спланирована деятельность.</w:t>
      </w:r>
      <w:r>
        <w:rPr>
          <w:rStyle w:val="a3"/>
          <w:i w:val="0"/>
          <w:sz w:val="28"/>
          <w:szCs w:val="28"/>
          <w:lang w:val="ru-RU"/>
        </w:rPr>
        <w:t xml:space="preserve"> </w:t>
      </w:r>
      <w:r w:rsidRPr="00191ECE">
        <w:rPr>
          <w:rStyle w:val="a3"/>
          <w:i w:val="0"/>
          <w:sz w:val="28"/>
          <w:szCs w:val="28"/>
        </w:rPr>
        <w:t>Это могут быть такие задания</w:t>
      </w:r>
      <w:r w:rsidRPr="00191ECE">
        <w:rPr>
          <w:rStyle w:val="a3"/>
          <w:i w:val="0"/>
          <w:sz w:val="28"/>
          <w:szCs w:val="28"/>
        </w:rPr>
        <w:t>:</w:t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>-разложи по форме;</w:t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>-разложи по величине;</w:t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>-разложи по цвету;</w:t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-собери геометрические фигуры </w:t>
      </w:r>
      <w:r w:rsidRPr="00191ECE">
        <w:rPr>
          <w:rStyle w:val="a3"/>
          <w:i w:val="0"/>
          <w:sz w:val="28"/>
          <w:szCs w:val="28"/>
        </w:rPr>
        <w:t>"бусины";</w:t>
      </w:r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>-чередование по форме и цвету; и т. д.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>
        <w:rPr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288030" cy="2461895"/>
            <wp:effectExtent l="0" t="0" r="7620" b="0"/>
            <wp:docPr id="7" name="Рисунок 7" descr="detsad-330192-1442960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tsad-330192-14429604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CE" w:rsidRDefault="00191ECE" w:rsidP="00191ECE">
      <w:pPr>
        <w:rPr>
          <w:rStyle w:val="a3"/>
          <w:i w:val="0"/>
          <w:sz w:val="28"/>
          <w:szCs w:val="28"/>
          <w:lang w:val="ru-RU"/>
        </w:rPr>
      </w:pPr>
    </w:p>
    <w:p w:rsidR="00000000" w:rsidRPr="00191ECE" w:rsidRDefault="00191ECE" w:rsidP="00191ECE">
      <w:pPr>
        <w:jc w:val="center"/>
        <w:rPr>
          <w:rStyle w:val="a3"/>
          <w:b/>
          <w:i w:val="0"/>
          <w:color w:val="984806" w:themeColor="accent6" w:themeShade="80"/>
          <w:sz w:val="28"/>
          <w:szCs w:val="28"/>
        </w:rPr>
      </w:pPr>
      <w:r w:rsidRPr="00191ECE">
        <w:rPr>
          <w:rStyle w:val="a3"/>
          <w:b/>
          <w:i w:val="0"/>
          <w:color w:val="984806" w:themeColor="accent6" w:themeShade="80"/>
          <w:sz w:val="28"/>
          <w:szCs w:val="28"/>
        </w:rPr>
        <w:t>ФИЗМИНУТКА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Дружно с вами </w:t>
      </w:r>
      <w:r w:rsidRPr="00191ECE">
        <w:rPr>
          <w:rStyle w:val="a3"/>
          <w:i w:val="0"/>
          <w:sz w:val="28"/>
          <w:szCs w:val="28"/>
        </w:rPr>
        <w:t>мы считали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>И про числа рассуждали.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>А теперь мы дружно встали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>Свои косточки размяли.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На </w:t>
      </w:r>
      <w:r w:rsidRPr="00191ECE">
        <w:rPr>
          <w:rStyle w:val="a3"/>
          <w:i w:val="0"/>
          <w:sz w:val="28"/>
          <w:szCs w:val="28"/>
        </w:rPr>
        <w:t xml:space="preserve">счет </w:t>
      </w:r>
      <w:r w:rsidRPr="00191ECE">
        <w:rPr>
          <w:rStyle w:val="a3"/>
          <w:i w:val="0"/>
          <w:sz w:val="28"/>
          <w:szCs w:val="28"/>
        </w:rPr>
        <w:t>«раз»</w:t>
      </w:r>
      <w:r w:rsidRPr="00191ECE">
        <w:rPr>
          <w:rStyle w:val="a3"/>
          <w:i w:val="0"/>
          <w:sz w:val="28"/>
          <w:szCs w:val="28"/>
        </w:rPr>
        <w:t xml:space="preserve"> кулак сожмем.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На </w:t>
      </w:r>
      <w:r w:rsidRPr="00191ECE">
        <w:rPr>
          <w:rStyle w:val="a3"/>
          <w:i w:val="0"/>
          <w:sz w:val="28"/>
          <w:szCs w:val="28"/>
        </w:rPr>
        <w:t xml:space="preserve">счет </w:t>
      </w:r>
      <w:r w:rsidRPr="00191ECE">
        <w:rPr>
          <w:rStyle w:val="a3"/>
          <w:i w:val="0"/>
          <w:sz w:val="28"/>
          <w:szCs w:val="28"/>
        </w:rPr>
        <w:t>«два»</w:t>
      </w:r>
      <w:r w:rsidRPr="00191ECE">
        <w:rPr>
          <w:rStyle w:val="a3"/>
          <w:i w:val="0"/>
          <w:sz w:val="28"/>
          <w:szCs w:val="28"/>
        </w:rPr>
        <w:t xml:space="preserve"> в локтях сожмем.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На </w:t>
      </w:r>
      <w:r w:rsidRPr="00191ECE">
        <w:rPr>
          <w:rStyle w:val="a3"/>
          <w:i w:val="0"/>
          <w:sz w:val="28"/>
          <w:szCs w:val="28"/>
        </w:rPr>
        <w:t xml:space="preserve">счет </w:t>
      </w:r>
      <w:r w:rsidRPr="00191ECE">
        <w:rPr>
          <w:rStyle w:val="a3"/>
          <w:i w:val="0"/>
          <w:sz w:val="28"/>
          <w:szCs w:val="28"/>
        </w:rPr>
        <w:t>«три»</w:t>
      </w:r>
      <w:r w:rsidRPr="00191ECE">
        <w:rPr>
          <w:rStyle w:val="a3"/>
          <w:i w:val="0"/>
          <w:sz w:val="28"/>
          <w:szCs w:val="28"/>
        </w:rPr>
        <w:t xml:space="preserve"> – прижмем к плечам.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>На четыре – к небесам.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>Хорошо прогнулись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>И друг другу улыбнулись.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lastRenderedPageBreak/>
        <w:t xml:space="preserve">Про </w:t>
      </w:r>
      <w:r w:rsidRPr="00191ECE">
        <w:rPr>
          <w:rStyle w:val="a3"/>
          <w:i w:val="0"/>
          <w:sz w:val="28"/>
          <w:szCs w:val="28"/>
        </w:rPr>
        <w:t>«пятерку»</w:t>
      </w:r>
      <w:r w:rsidRPr="00191ECE">
        <w:rPr>
          <w:rStyle w:val="a3"/>
          <w:i w:val="0"/>
          <w:sz w:val="28"/>
          <w:szCs w:val="28"/>
        </w:rPr>
        <w:t xml:space="preserve"> не забудем –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>добрыми всегда мы будем.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«Игра </w:t>
      </w:r>
      <w:r w:rsidRPr="00191ECE">
        <w:rPr>
          <w:rStyle w:val="a3"/>
          <w:i w:val="0"/>
          <w:sz w:val="28"/>
          <w:szCs w:val="28"/>
        </w:rPr>
        <w:t>«Скажи наоборот»</w:t>
      </w:r>
    </w:p>
    <w:p w:rsidR="00000000" w:rsidRPr="00191ECE" w:rsidRDefault="00191ECE" w:rsidP="00191ECE">
      <w:pPr>
        <w:jc w:val="center"/>
        <w:rPr>
          <w:rStyle w:val="a3"/>
          <w:i w:val="0"/>
          <w:sz w:val="28"/>
          <w:szCs w:val="28"/>
        </w:rPr>
      </w:pPr>
    </w:p>
    <w:p w:rsidR="00000000" w:rsidRPr="00191ECE" w:rsidRDefault="00191ECE" w:rsidP="00191ECE">
      <w:pPr>
        <w:jc w:val="center"/>
        <w:rPr>
          <w:rStyle w:val="a3"/>
          <w:b/>
          <w:i w:val="0"/>
          <w:color w:val="984806" w:themeColor="accent6" w:themeShade="80"/>
          <w:sz w:val="28"/>
          <w:szCs w:val="28"/>
        </w:rPr>
      </w:pPr>
      <w:r w:rsidRPr="00191ECE">
        <w:rPr>
          <w:rStyle w:val="a3"/>
          <w:b/>
          <w:i w:val="0"/>
          <w:color w:val="984806" w:themeColor="accent6" w:themeShade="80"/>
          <w:sz w:val="28"/>
          <w:szCs w:val="28"/>
        </w:rPr>
        <w:t xml:space="preserve">«Игра </w:t>
      </w:r>
      <w:r w:rsidRPr="00191ECE">
        <w:rPr>
          <w:rStyle w:val="a3"/>
          <w:b/>
          <w:i w:val="0"/>
          <w:color w:val="984806" w:themeColor="accent6" w:themeShade="80"/>
          <w:sz w:val="28"/>
          <w:szCs w:val="28"/>
        </w:rPr>
        <w:t>«Скажи наоборот»</w:t>
      </w:r>
      <w:bookmarkStart w:id="0" w:name="_GoBack"/>
      <w:bookmarkEnd w:id="0"/>
    </w:p>
    <w:p w:rsidR="00000000" w:rsidRPr="00191ECE" w:rsidRDefault="00191ECE" w:rsidP="00191ECE">
      <w:pPr>
        <w:rPr>
          <w:rStyle w:val="a3"/>
          <w:i w:val="0"/>
          <w:sz w:val="28"/>
          <w:szCs w:val="28"/>
        </w:rPr>
      </w:pPr>
      <w:r w:rsidRPr="00191ECE">
        <w:rPr>
          <w:rStyle w:val="a3"/>
          <w:i w:val="0"/>
          <w:sz w:val="28"/>
          <w:szCs w:val="28"/>
        </w:rPr>
        <w:t xml:space="preserve">А сейчас цифры хотят с вами поиграть в игру </w:t>
      </w:r>
      <w:r w:rsidRPr="00191ECE">
        <w:rPr>
          <w:rStyle w:val="a3"/>
          <w:i w:val="0"/>
          <w:sz w:val="28"/>
          <w:szCs w:val="28"/>
        </w:rPr>
        <w:t>«Скажи наоборот»</w:t>
      </w:r>
      <w:r w:rsidRPr="00191ECE">
        <w:rPr>
          <w:rStyle w:val="a3"/>
          <w:i w:val="0"/>
          <w:sz w:val="28"/>
          <w:szCs w:val="28"/>
        </w:rPr>
        <w:t>, но для игры вы должны создать круг. (</w:t>
      </w:r>
      <w:r w:rsidRPr="00191ECE">
        <w:rPr>
          <w:rStyle w:val="a3"/>
          <w:i w:val="0"/>
          <w:sz w:val="28"/>
          <w:szCs w:val="28"/>
        </w:rPr>
        <w:t>Взрослый</w:t>
      </w:r>
      <w:r w:rsidRPr="00191ECE">
        <w:rPr>
          <w:rStyle w:val="a3"/>
          <w:i w:val="0"/>
          <w:sz w:val="28"/>
          <w:szCs w:val="28"/>
        </w:rPr>
        <w:t xml:space="preserve"> бросает мяч и говорит слово, </w:t>
      </w:r>
      <w:r w:rsidRPr="00191ECE">
        <w:rPr>
          <w:rStyle w:val="a3"/>
          <w:i w:val="0"/>
          <w:sz w:val="28"/>
          <w:szCs w:val="28"/>
        </w:rPr>
        <w:t>ребенок</w:t>
      </w:r>
      <w:r w:rsidRPr="00191ECE">
        <w:rPr>
          <w:rStyle w:val="a3"/>
          <w:i w:val="0"/>
          <w:sz w:val="28"/>
          <w:szCs w:val="28"/>
        </w:rPr>
        <w:t xml:space="preserve"> броса</w:t>
      </w:r>
      <w:r w:rsidRPr="00191ECE">
        <w:rPr>
          <w:rStyle w:val="a3"/>
          <w:i w:val="0"/>
          <w:sz w:val="28"/>
          <w:szCs w:val="28"/>
        </w:rPr>
        <w:t>е</w:t>
      </w:r>
      <w:r w:rsidRPr="00191ECE">
        <w:rPr>
          <w:rStyle w:val="a3"/>
          <w:i w:val="0"/>
          <w:sz w:val="28"/>
          <w:szCs w:val="28"/>
        </w:rPr>
        <w:t>т мяч обратно и гов</w:t>
      </w:r>
      <w:r w:rsidRPr="00191ECE">
        <w:rPr>
          <w:rStyle w:val="a3"/>
          <w:i w:val="0"/>
          <w:sz w:val="28"/>
          <w:szCs w:val="28"/>
        </w:rPr>
        <w:t>орят противоположное).</w:t>
      </w:r>
    </w:p>
    <w:p w:rsidR="00000000" w:rsidRDefault="00191ECE">
      <w:pPr>
        <w:jc w:val="center"/>
        <w:rPr>
          <w:rFonts w:ascii="Arial"/>
          <w:b/>
          <w:bCs/>
          <w:i/>
          <w:color w:val="FF0000"/>
          <w:sz w:val="27"/>
          <w:shd w:val="clear" w:color="auto" w:fill="FFFFFF"/>
          <w:lang w:val="ru-RU"/>
        </w:rPr>
      </w:pPr>
    </w:p>
    <w:sectPr w:rsidR="00000000">
      <w:pgSz w:w="11906" w:h="16838"/>
      <w:pgMar w:top="851" w:right="1021" w:bottom="851" w:left="102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qFormat/>
    <w:rPr>
      <w:b/>
      <w:bCs/>
    </w:rPr>
  </w:style>
  <w:style w:type="character" w:customStyle="1" w:styleId="a5">
    <w:name w:val="Основной текст с отступом Знак"/>
    <w:link w:val="BodyTextIndentCharChar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link w:val="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over">
    <w:name w:val="hover"/>
  </w:style>
  <w:style w:type="paragraph" w:styleId="a7">
    <w:name w:val="Balloon Text"/>
    <w:basedOn w:val="a"/>
    <w:link w:val="a6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</w:style>
  <w:style w:type="paragraph" w:customStyle="1" w:styleId="BodyTextIndentCharChar">
    <w:name w:val="Body Text Indent Char Char"/>
    <w:basedOn w:val="a"/>
    <w:link w:val="a5"/>
    <w:pPr>
      <w:spacing w:after="120"/>
      <w:ind w:left="283"/>
    </w:pPr>
  </w:style>
  <w:style w:type="paragraph" w:customStyle="1" w:styleId="NormalWebCharChar">
    <w:name w:val="Normal (Web) Char Char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qFormat/>
    <w:rPr>
      <w:b/>
      <w:bCs/>
    </w:rPr>
  </w:style>
  <w:style w:type="character" w:customStyle="1" w:styleId="a5">
    <w:name w:val="Основной текст с отступом Знак"/>
    <w:link w:val="BodyTextIndentCharChar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link w:val="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over">
    <w:name w:val="hover"/>
  </w:style>
  <w:style w:type="paragraph" w:styleId="a7">
    <w:name w:val="Balloon Text"/>
    <w:basedOn w:val="a"/>
    <w:link w:val="a6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</w:style>
  <w:style w:type="paragraph" w:customStyle="1" w:styleId="BodyTextIndentCharChar">
    <w:name w:val="Body Text Indent Char Char"/>
    <w:basedOn w:val="a"/>
    <w:link w:val="a5"/>
    <w:pPr>
      <w:spacing w:after="120"/>
      <w:ind w:left="283"/>
    </w:pPr>
  </w:style>
  <w:style w:type="paragraph" w:customStyle="1" w:styleId="NormalWebCharChar">
    <w:name w:val="Normal (Web) Char Char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АндреЙ</vt:lpstr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АндреЙ</dc:title>
  <dc:creator>АндреЙ</dc:creator>
  <cp:lastModifiedBy>Admin</cp:lastModifiedBy>
  <cp:revision>2</cp:revision>
  <dcterms:created xsi:type="dcterms:W3CDTF">2020-04-17T10:33:00Z</dcterms:created>
  <dcterms:modified xsi:type="dcterms:W3CDTF">2020-04-17T10:33:00Z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