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08" w:rsidRPr="00787903" w:rsidRDefault="00787903" w:rsidP="00787903">
      <w:pPr>
        <w:pStyle w:val="3"/>
        <w:shd w:val="clear" w:color="auto" w:fill="FFFFFF"/>
        <w:spacing w:before="0" w:beforeAutospacing="0" w:after="0" w:afterAutospacing="0" w:line="405" w:lineRule="atLeast"/>
        <w:jc w:val="center"/>
        <w:textAlignment w:val="baseline"/>
        <w:rPr>
          <w:rFonts w:ascii="Arial" w:hAnsi="Arial" w:cs="Arial"/>
          <w:b w:val="0"/>
          <w:bCs w:val="0"/>
          <w:color w:val="FFC000"/>
          <w:sz w:val="72"/>
          <w:szCs w:val="72"/>
          <w:bdr w:val="none" w:sz="0" w:space="0" w:color="auto" w:frame="1"/>
        </w:rPr>
      </w:pPr>
      <w:r w:rsidRPr="00787903">
        <w:rPr>
          <w:rFonts w:ascii="Arial" w:hAnsi="Arial" w:cs="Arial"/>
          <w:b w:val="0"/>
          <w:bCs w:val="0"/>
          <w:color w:val="FFC000"/>
          <w:sz w:val="72"/>
          <w:szCs w:val="72"/>
          <w:bdr w:val="none" w:sz="0" w:space="0" w:color="auto" w:frame="1"/>
        </w:rPr>
        <w:t>ИГРАЕМ  ВМЕСТЕ</w:t>
      </w:r>
    </w:p>
    <w:p w:rsidR="001F14DB" w:rsidRPr="001F14DB" w:rsidRDefault="001F14DB" w:rsidP="00ED026A">
      <w:pPr>
        <w:pStyle w:val="3"/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" w:hAnsi="Arial" w:cs="Arial"/>
          <w:b w:val="0"/>
          <w:bCs w:val="0"/>
          <w:color w:val="8064A2" w:themeColor="accent4"/>
          <w:sz w:val="28"/>
          <w:szCs w:val="28"/>
          <w:bdr w:val="none" w:sz="0" w:space="0" w:color="auto" w:frame="1"/>
        </w:rPr>
      </w:pPr>
    </w:p>
    <w:p w:rsidR="00D36A08" w:rsidRPr="001F14DB" w:rsidRDefault="001F14DB" w:rsidP="00ED026A">
      <w:pPr>
        <w:pStyle w:val="3"/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" w:hAnsi="Arial" w:cs="Arial"/>
          <w:b w:val="0"/>
          <w:bCs w:val="0"/>
          <w:color w:val="8064A2" w:themeColor="accent4"/>
          <w:sz w:val="28"/>
          <w:szCs w:val="28"/>
          <w:bdr w:val="none" w:sz="0" w:space="0" w:color="auto" w:frame="1"/>
        </w:rPr>
      </w:pPr>
      <w:r w:rsidRPr="001F14DB">
        <w:rPr>
          <w:rFonts w:ascii="Arial" w:hAnsi="Arial" w:cs="Arial"/>
          <w:b w:val="0"/>
          <w:bCs w:val="0"/>
          <w:color w:val="8064A2" w:themeColor="accent4"/>
          <w:sz w:val="28"/>
          <w:szCs w:val="28"/>
          <w:bdr w:val="none" w:sz="0" w:space="0" w:color="auto" w:frame="1"/>
        </w:rPr>
        <w:t>Образовательная область «Речевое развитие»</w:t>
      </w:r>
    </w:p>
    <w:p w:rsidR="001F14DB" w:rsidRPr="001F14DB" w:rsidRDefault="001F14DB" w:rsidP="00ED026A">
      <w:pPr>
        <w:pStyle w:val="3"/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" w:hAnsi="Arial" w:cs="Arial"/>
          <w:b w:val="0"/>
          <w:bCs w:val="0"/>
          <w:color w:val="8064A2" w:themeColor="accent4"/>
          <w:sz w:val="33"/>
          <w:szCs w:val="33"/>
          <w:bdr w:val="none" w:sz="0" w:space="0" w:color="auto" w:frame="1"/>
        </w:rPr>
      </w:pPr>
    </w:p>
    <w:p w:rsidR="00D36A08" w:rsidRPr="001F14DB" w:rsidRDefault="001F14DB" w:rsidP="00ED026A">
      <w:pPr>
        <w:pStyle w:val="3"/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" w:hAnsi="Arial" w:cs="Arial"/>
          <w:b w:val="0"/>
          <w:bCs w:val="0"/>
          <w:color w:val="8064A2" w:themeColor="accent4"/>
          <w:sz w:val="33"/>
          <w:szCs w:val="33"/>
          <w:bdr w:val="none" w:sz="0" w:space="0" w:color="auto" w:frame="1"/>
        </w:rPr>
      </w:pPr>
      <w:r w:rsidRPr="001F14DB">
        <w:rPr>
          <w:rFonts w:ascii="Arial" w:hAnsi="Arial" w:cs="Arial"/>
          <w:b w:val="0"/>
          <w:bCs w:val="0"/>
          <w:color w:val="8064A2" w:themeColor="accent4"/>
          <w:sz w:val="33"/>
          <w:szCs w:val="33"/>
          <w:bdr w:val="none" w:sz="0" w:space="0" w:color="auto" w:frame="1"/>
        </w:rPr>
        <w:t>Тема: «Игры по развитию речи»</w:t>
      </w:r>
    </w:p>
    <w:p w:rsidR="00D36A08" w:rsidRPr="001F14DB" w:rsidRDefault="00D36A08" w:rsidP="00ED026A">
      <w:pPr>
        <w:pStyle w:val="3"/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" w:hAnsi="Arial" w:cs="Arial"/>
          <w:b w:val="0"/>
          <w:bCs w:val="0"/>
          <w:color w:val="8064A2" w:themeColor="accent4"/>
          <w:sz w:val="33"/>
          <w:szCs w:val="33"/>
          <w:bdr w:val="none" w:sz="0" w:space="0" w:color="auto" w:frame="1"/>
        </w:rPr>
      </w:pPr>
    </w:p>
    <w:p w:rsidR="00D36A08" w:rsidRPr="001F14DB" w:rsidRDefault="00787903" w:rsidP="00ED026A">
      <w:pPr>
        <w:pStyle w:val="3"/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" w:hAnsi="Arial" w:cs="Arial"/>
          <w:b w:val="0"/>
          <w:bCs w:val="0"/>
          <w:color w:val="8064A2" w:themeColor="accent4"/>
          <w:sz w:val="28"/>
          <w:szCs w:val="28"/>
          <w:bdr w:val="none" w:sz="0" w:space="0" w:color="auto" w:frame="1"/>
        </w:rPr>
      </w:pPr>
      <w:r w:rsidRPr="001F14DB">
        <w:rPr>
          <w:rFonts w:ascii="Arial" w:hAnsi="Arial" w:cs="Arial"/>
          <w:b w:val="0"/>
          <w:bCs w:val="0"/>
          <w:color w:val="8064A2" w:themeColor="accent4"/>
          <w:sz w:val="28"/>
          <w:szCs w:val="28"/>
          <w:bdr w:val="none" w:sz="0" w:space="0" w:color="auto" w:frame="1"/>
        </w:rPr>
        <w:t>Цель:</w:t>
      </w:r>
    </w:p>
    <w:p w:rsidR="00787903" w:rsidRPr="00787903" w:rsidRDefault="00787903" w:rsidP="007879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8064A2" w:themeColor="accent4"/>
          <w:sz w:val="28"/>
          <w:szCs w:val="28"/>
          <w:lang w:eastAsia="ru-RU"/>
        </w:rPr>
      </w:pPr>
      <w:proofErr w:type="gramStart"/>
      <w:r w:rsidRPr="00787903">
        <w:rPr>
          <w:rFonts w:ascii="yandex-sans" w:eastAsia="Times New Roman" w:hAnsi="yandex-sans" w:cs="Times New Roman"/>
          <w:color w:val="8064A2" w:themeColor="accent4"/>
          <w:sz w:val="28"/>
          <w:szCs w:val="28"/>
          <w:lang w:eastAsia="ru-RU"/>
        </w:rPr>
        <w:t>Развитие общих речевых навыков (развитие речевого дыхания, силы голоса,</w:t>
      </w:r>
      <w:proofErr w:type="gramEnd"/>
    </w:p>
    <w:p w:rsidR="00787903" w:rsidRPr="00787903" w:rsidRDefault="00787903" w:rsidP="007879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8064A2" w:themeColor="accent4"/>
          <w:sz w:val="28"/>
          <w:szCs w:val="28"/>
          <w:lang w:eastAsia="ru-RU"/>
        </w:rPr>
      </w:pPr>
      <w:r w:rsidRPr="00787903">
        <w:rPr>
          <w:rFonts w:ascii="yandex-sans" w:eastAsia="Times New Roman" w:hAnsi="yandex-sans" w:cs="Times New Roman"/>
          <w:color w:val="8064A2" w:themeColor="accent4"/>
          <w:sz w:val="28"/>
          <w:szCs w:val="28"/>
          <w:lang w:eastAsia="ru-RU"/>
        </w:rPr>
        <w:t>интонационной выразительности речи)</w:t>
      </w:r>
    </w:p>
    <w:p w:rsidR="00787903" w:rsidRPr="001F14DB" w:rsidRDefault="00787903" w:rsidP="007879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8064A2" w:themeColor="accent4"/>
          <w:sz w:val="28"/>
          <w:szCs w:val="28"/>
          <w:lang w:eastAsia="ru-RU"/>
        </w:rPr>
      </w:pPr>
    </w:p>
    <w:p w:rsidR="00787903" w:rsidRPr="001F14DB" w:rsidRDefault="00787903" w:rsidP="007879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8064A2" w:themeColor="accent4"/>
          <w:sz w:val="28"/>
          <w:szCs w:val="28"/>
          <w:lang w:eastAsia="ru-RU"/>
        </w:rPr>
      </w:pPr>
      <w:r w:rsidRPr="001F14DB">
        <w:rPr>
          <w:rFonts w:ascii="yandex-sans" w:eastAsia="Times New Roman" w:hAnsi="yandex-sans" w:cs="Times New Roman"/>
          <w:color w:val="8064A2" w:themeColor="accent4"/>
          <w:sz w:val="28"/>
          <w:szCs w:val="28"/>
          <w:lang w:eastAsia="ru-RU"/>
        </w:rPr>
        <w:t>Задачи:</w:t>
      </w:r>
    </w:p>
    <w:p w:rsidR="00787903" w:rsidRPr="00787903" w:rsidRDefault="00787903" w:rsidP="007879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8064A2" w:themeColor="accent4"/>
          <w:sz w:val="28"/>
          <w:szCs w:val="28"/>
          <w:lang w:eastAsia="ru-RU"/>
        </w:rPr>
      </w:pPr>
      <w:r w:rsidRPr="00787903">
        <w:rPr>
          <w:rFonts w:ascii="yandex-sans" w:eastAsia="Times New Roman" w:hAnsi="yandex-sans" w:cs="Times New Roman"/>
          <w:color w:val="8064A2" w:themeColor="accent4"/>
          <w:sz w:val="28"/>
          <w:szCs w:val="28"/>
          <w:lang w:eastAsia="ru-RU"/>
        </w:rPr>
        <w:t>• Формирование навыков правильного звукопроизношения</w:t>
      </w:r>
    </w:p>
    <w:p w:rsidR="00787903" w:rsidRPr="00787903" w:rsidRDefault="00787903" w:rsidP="007879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8064A2" w:themeColor="accent4"/>
          <w:sz w:val="28"/>
          <w:szCs w:val="28"/>
          <w:lang w:eastAsia="ru-RU"/>
        </w:rPr>
      </w:pPr>
      <w:r w:rsidRPr="00787903">
        <w:rPr>
          <w:rFonts w:ascii="yandex-sans" w:eastAsia="Times New Roman" w:hAnsi="yandex-sans" w:cs="Times New Roman"/>
          <w:color w:val="8064A2" w:themeColor="accent4"/>
          <w:sz w:val="28"/>
          <w:szCs w:val="28"/>
          <w:lang w:eastAsia="ru-RU"/>
        </w:rPr>
        <w:t>• Расширение, активизация словаря по всем лексическим темам</w:t>
      </w:r>
    </w:p>
    <w:p w:rsidR="00787903" w:rsidRPr="00787903" w:rsidRDefault="00787903" w:rsidP="007879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8064A2" w:themeColor="accent4"/>
          <w:sz w:val="28"/>
          <w:szCs w:val="28"/>
          <w:lang w:eastAsia="ru-RU"/>
        </w:rPr>
      </w:pPr>
      <w:r w:rsidRPr="00787903">
        <w:rPr>
          <w:rFonts w:ascii="yandex-sans" w:eastAsia="Times New Roman" w:hAnsi="yandex-sans" w:cs="Times New Roman"/>
          <w:color w:val="8064A2" w:themeColor="accent4"/>
          <w:sz w:val="28"/>
          <w:szCs w:val="28"/>
          <w:lang w:eastAsia="ru-RU"/>
        </w:rPr>
        <w:t>• Совершенствование грамматического строя речи</w:t>
      </w:r>
    </w:p>
    <w:p w:rsidR="00787903" w:rsidRPr="00787903" w:rsidRDefault="00787903" w:rsidP="007879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8064A2" w:themeColor="accent4"/>
          <w:sz w:val="28"/>
          <w:szCs w:val="28"/>
          <w:lang w:eastAsia="ru-RU"/>
        </w:rPr>
      </w:pPr>
      <w:r w:rsidRPr="00787903">
        <w:rPr>
          <w:rFonts w:ascii="yandex-sans" w:eastAsia="Times New Roman" w:hAnsi="yandex-sans" w:cs="Times New Roman"/>
          <w:color w:val="8064A2" w:themeColor="accent4"/>
          <w:sz w:val="28"/>
          <w:szCs w:val="28"/>
          <w:lang w:eastAsia="ru-RU"/>
        </w:rPr>
        <w:t>• Развитие связной речи</w:t>
      </w:r>
    </w:p>
    <w:p w:rsidR="00D36A08" w:rsidRPr="001F14DB" w:rsidRDefault="00D36A08" w:rsidP="00ED026A">
      <w:pPr>
        <w:pStyle w:val="3"/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" w:hAnsi="Arial" w:cs="Arial"/>
          <w:b w:val="0"/>
          <w:bCs w:val="0"/>
          <w:color w:val="8064A2" w:themeColor="accent4"/>
          <w:sz w:val="28"/>
          <w:szCs w:val="28"/>
          <w:bdr w:val="none" w:sz="0" w:space="0" w:color="auto" w:frame="1"/>
        </w:rPr>
      </w:pPr>
    </w:p>
    <w:p w:rsidR="00D36A08" w:rsidRPr="001F14DB" w:rsidRDefault="00D36A08" w:rsidP="00ED026A">
      <w:pPr>
        <w:pStyle w:val="3"/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" w:hAnsi="Arial" w:cs="Arial"/>
          <w:b w:val="0"/>
          <w:bCs w:val="0"/>
          <w:color w:val="8064A2" w:themeColor="accent4"/>
          <w:sz w:val="33"/>
          <w:szCs w:val="33"/>
          <w:bdr w:val="none" w:sz="0" w:space="0" w:color="auto" w:frame="1"/>
        </w:rPr>
      </w:pPr>
    </w:p>
    <w:p w:rsidR="00D36A08" w:rsidRDefault="008353D8" w:rsidP="00ED026A">
      <w:pPr>
        <w:pStyle w:val="3"/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" w:hAnsi="Arial" w:cs="Arial"/>
          <w:b w:val="0"/>
          <w:bCs w:val="0"/>
          <w:color w:val="000000"/>
          <w:sz w:val="33"/>
          <w:szCs w:val="33"/>
          <w:bdr w:val="none" w:sz="0" w:space="0" w:color="auto" w:frame="1"/>
        </w:rPr>
      </w:pPr>
      <w:r>
        <w:rPr>
          <w:noProof/>
          <w:sz w:val="28"/>
          <w:szCs w:val="28"/>
        </w:rPr>
        <w:drawing>
          <wp:inline distT="0" distB="0" distL="0" distR="0">
            <wp:extent cx="5591175" cy="4619625"/>
            <wp:effectExtent l="19050" t="0" r="9525" b="0"/>
            <wp:docPr id="2" name="Рисунок 6" descr="C:\Users\Екатерина\Desktop\smilie-495999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катерина\Desktop\smilie-495999_19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A08" w:rsidRDefault="00D36A08" w:rsidP="00ED026A">
      <w:pPr>
        <w:pStyle w:val="3"/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" w:hAnsi="Arial" w:cs="Arial"/>
          <w:b w:val="0"/>
          <w:bCs w:val="0"/>
          <w:color w:val="000000"/>
          <w:sz w:val="33"/>
          <w:szCs w:val="33"/>
          <w:bdr w:val="none" w:sz="0" w:space="0" w:color="auto" w:frame="1"/>
        </w:rPr>
      </w:pPr>
    </w:p>
    <w:p w:rsidR="00ED026A" w:rsidRPr="001F14DB" w:rsidRDefault="00ED026A" w:rsidP="00ED026A">
      <w:pPr>
        <w:pStyle w:val="3"/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" w:hAnsi="Arial" w:cs="Arial"/>
          <w:b w:val="0"/>
          <w:bCs w:val="0"/>
          <w:color w:val="8064A2" w:themeColor="accent4"/>
          <w:sz w:val="28"/>
          <w:szCs w:val="28"/>
        </w:rPr>
      </w:pPr>
      <w:r w:rsidRPr="001F14DB">
        <w:rPr>
          <w:rFonts w:ascii="Arial" w:hAnsi="Arial" w:cs="Arial"/>
          <w:b w:val="0"/>
          <w:bCs w:val="0"/>
          <w:color w:val="8064A2" w:themeColor="accent4"/>
          <w:sz w:val="28"/>
          <w:szCs w:val="28"/>
          <w:bdr w:val="none" w:sz="0" w:space="0" w:color="auto" w:frame="1"/>
        </w:rPr>
        <w:lastRenderedPageBreak/>
        <w:t>Игра «Собери – сравни!»</w:t>
      </w:r>
    </w:p>
    <w:p w:rsidR="00ED026A" w:rsidRDefault="00ED026A" w:rsidP="00ED026A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Педагог показывает две картинки с Петрушками. Дети находят отличия между двумя изображениями.</w:t>
      </w:r>
    </w:p>
    <w:p w:rsidR="00D36A08" w:rsidRDefault="00ED026A" w:rsidP="00D36A08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b/>
          <w:bCs/>
          <w:color w:val="000000"/>
          <w:sz w:val="33"/>
          <w:szCs w:val="33"/>
          <w:bdr w:val="none" w:sz="0" w:space="0" w:color="auto" w:frame="1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286500" cy="4171950"/>
            <wp:effectExtent l="19050" t="0" r="0" b="0"/>
            <wp:docPr id="1" name="Рисунок 1" descr="Картинка Петру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Петрушк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26A" w:rsidRPr="001F14DB" w:rsidRDefault="00ED026A" w:rsidP="00D36A08">
      <w:pPr>
        <w:pStyle w:val="a3"/>
        <w:shd w:val="clear" w:color="auto" w:fill="FFFFFF"/>
        <w:spacing w:before="0" w:beforeAutospacing="0" w:after="375" w:afterAutospacing="0"/>
        <w:jc w:val="center"/>
        <w:textAlignment w:val="baseline"/>
        <w:rPr>
          <w:rFonts w:ascii="Arial" w:hAnsi="Arial" w:cs="Arial"/>
          <w:color w:val="8064A2" w:themeColor="accent4"/>
          <w:sz w:val="28"/>
          <w:szCs w:val="28"/>
        </w:rPr>
      </w:pPr>
      <w:proofErr w:type="spellStart"/>
      <w:r w:rsidRPr="001F14DB">
        <w:rPr>
          <w:rFonts w:ascii="Arial" w:hAnsi="Arial" w:cs="Arial"/>
          <w:b/>
          <w:bCs/>
          <w:color w:val="8064A2" w:themeColor="accent4"/>
          <w:sz w:val="28"/>
          <w:szCs w:val="28"/>
          <w:bdr w:val="none" w:sz="0" w:space="0" w:color="auto" w:frame="1"/>
        </w:rPr>
        <w:t>Физминутка</w:t>
      </w:r>
      <w:proofErr w:type="spellEnd"/>
      <w:r w:rsidRPr="001F14DB">
        <w:rPr>
          <w:rFonts w:ascii="Arial" w:hAnsi="Arial" w:cs="Arial"/>
          <w:b/>
          <w:bCs/>
          <w:color w:val="8064A2" w:themeColor="accent4"/>
          <w:sz w:val="28"/>
          <w:szCs w:val="28"/>
          <w:bdr w:val="none" w:sz="0" w:space="0" w:color="auto" w:frame="1"/>
        </w:rPr>
        <w:t xml:space="preserve"> “Как же мы играли!”</w:t>
      </w:r>
    </w:p>
    <w:p w:rsidR="00ED026A" w:rsidRDefault="00ED026A" w:rsidP="00ED026A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 же — как же мы играли?</w:t>
      </w:r>
      <w:r>
        <w:rPr>
          <w:rFonts w:ascii="Arial" w:hAnsi="Arial" w:cs="Arial"/>
          <w:color w:val="000000"/>
        </w:rPr>
        <w:br/>
        <w:t>Шарик вместе надували, (изображаем надувание шарика)</w:t>
      </w:r>
      <w:r>
        <w:rPr>
          <w:rFonts w:ascii="Arial" w:hAnsi="Arial" w:cs="Arial"/>
          <w:color w:val="000000"/>
        </w:rPr>
        <w:br/>
        <w:t>На скакалке поскакали, (прыжки на месте)</w:t>
      </w:r>
      <w:r>
        <w:rPr>
          <w:rFonts w:ascii="Arial" w:hAnsi="Arial" w:cs="Arial"/>
          <w:color w:val="000000"/>
        </w:rPr>
        <w:br/>
        <w:t>Дом из кубиков собрали, (приседаем — поднимаемся)</w:t>
      </w:r>
      <w:r>
        <w:rPr>
          <w:rFonts w:ascii="Arial" w:hAnsi="Arial" w:cs="Arial"/>
          <w:color w:val="000000"/>
        </w:rPr>
        <w:br/>
        <w:t>Покружились как юла, (кружимся на месте)</w:t>
      </w:r>
      <w:r>
        <w:rPr>
          <w:rFonts w:ascii="Arial" w:hAnsi="Arial" w:cs="Arial"/>
          <w:color w:val="000000"/>
        </w:rPr>
        <w:br/>
        <w:t>А теперь и ночь пришла! (все зажмуриваются)</w:t>
      </w:r>
    </w:p>
    <w:p w:rsidR="00787903" w:rsidRPr="001F14DB" w:rsidRDefault="00D36A08" w:rsidP="00D36A0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8064A2" w:themeColor="accent4"/>
          <w:sz w:val="28"/>
          <w:szCs w:val="28"/>
          <w:lang w:eastAsia="ru-RU"/>
        </w:rPr>
      </w:pPr>
      <w:r w:rsidRPr="00D36A08">
        <w:rPr>
          <w:rFonts w:ascii="yandex-sans" w:eastAsia="Times New Roman" w:hAnsi="yandex-sans" w:cs="Times New Roman"/>
          <w:color w:val="8064A2" w:themeColor="accent4"/>
          <w:sz w:val="28"/>
          <w:szCs w:val="28"/>
          <w:lang w:eastAsia="ru-RU"/>
        </w:rPr>
        <w:t xml:space="preserve">Сказка «Колобок» - расскажем руками </w:t>
      </w:r>
    </w:p>
    <w:p w:rsidR="00D36A08" w:rsidRPr="00D36A08" w:rsidRDefault="00D36A08" w:rsidP="00D36A0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36A08">
        <w:rPr>
          <w:rFonts w:ascii="yandex-sans" w:eastAsia="Times New Roman" w:hAnsi="yandex-sans" w:cs="Times New Roman"/>
          <w:color w:val="8064A2" w:themeColor="accent4"/>
          <w:sz w:val="28"/>
          <w:szCs w:val="28"/>
          <w:lang w:eastAsia="ru-RU"/>
        </w:rPr>
        <w:t>Ход игры:</w:t>
      </w:r>
      <w:r w:rsidRPr="00D36A0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рассказывать стихотворение, сопровождая движениями рук</w:t>
      </w:r>
    </w:p>
    <w:p w:rsidR="00D36A08" w:rsidRPr="00D36A08" w:rsidRDefault="00D36A08" w:rsidP="00D36A0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36A0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Жили-были дед и баба Указательный палец правой руки у правой щеки; затем </w:t>
      </w:r>
      <w:proofErr w:type="gramStart"/>
      <w:r w:rsidRPr="00D36A0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-л</w:t>
      </w:r>
      <w:proofErr w:type="gramEnd"/>
      <w:r w:rsidRPr="00D36A0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евой рукой.</w:t>
      </w:r>
    </w:p>
    <w:p w:rsidR="00D36A08" w:rsidRPr="00D36A08" w:rsidRDefault="00D36A08" w:rsidP="00D36A0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36A0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поляне у реки. «Козырьком» приложить руку ко лбу, смотреть вдаль.</w:t>
      </w:r>
    </w:p>
    <w:p w:rsidR="00D36A08" w:rsidRPr="00D36A08" w:rsidRDefault="00D36A08" w:rsidP="00D36A0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36A0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любили очень-очень</w:t>
      </w:r>
      <w:proofErr w:type="gramStart"/>
      <w:r w:rsidRPr="00D36A0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</w:t>
      </w:r>
      <w:proofErr w:type="gramEnd"/>
      <w:r w:rsidRPr="00D36A0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ладить живот.</w:t>
      </w:r>
    </w:p>
    <w:p w:rsidR="00D36A08" w:rsidRPr="00D36A08" w:rsidRDefault="00D36A08" w:rsidP="00D36A0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36A0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сметане колобки. Пальцами рисовать в воздухе круг.</w:t>
      </w:r>
    </w:p>
    <w:p w:rsidR="00D36A08" w:rsidRPr="00D36A08" w:rsidRDefault="00D36A08" w:rsidP="00D36A0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36A0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Хоть у бабки мало силы,</w:t>
      </w:r>
    </w:p>
    <w:p w:rsidR="00787903" w:rsidRPr="00787903" w:rsidRDefault="00D36A08" w:rsidP="00787903">
      <w:pPr>
        <w:shd w:val="clear" w:color="auto" w:fill="FFFFFF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36A0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Бабка тесто замесила. Кулаками «месить» тесто.</w:t>
      </w:r>
      <w:r w:rsidR="00787903" w:rsidRPr="00787903">
        <w:rPr>
          <w:rFonts w:ascii="yandex-sans" w:hAnsi="yandex-sans"/>
          <w:color w:val="000000"/>
          <w:sz w:val="28"/>
          <w:szCs w:val="28"/>
        </w:rPr>
        <w:t xml:space="preserve"> </w:t>
      </w:r>
      <w:r w:rsidR="00787903" w:rsidRPr="0078790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="00787903" w:rsidRPr="0078790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солёный</w:t>
      </w:r>
      <w:proofErr w:type="gramEnd"/>
      <w:r w:rsidR="00787903" w:rsidRPr="0078790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не сладкий, Погрозить указательными пальцами по очереди.</w:t>
      </w:r>
    </w:p>
    <w:p w:rsidR="00787903" w:rsidRPr="00787903" w:rsidRDefault="00787903" w:rsidP="007879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8790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Очень круглый, Пальцами рисовать в воздухе круг.</w:t>
      </w:r>
    </w:p>
    <w:p w:rsidR="00787903" w:rsidRPr="00787903" w:rsidRDefault="00787903" w:rsidP="007879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8790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Очень вкусный. Гладить живот.</w:t>
      </w:r>
    </w:p>
    <w:p w:rsidR="00787903" w:rsidRPr="00787903" w:rsidRDefault="00787903" w:rsidP="007879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8790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Даже есть его нам грустно! Хлопок в ладоши.</w:t>
      </w:r>
    </w:p>
    <w:p w:rsidR="00D36A08" w:rsidRPr="00D36A08" w:rsidRDefault="00D36A08" w:rsidP="00D36A0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36A08" w:rsidRPr="00D36A08" w:rsidRDefault="00D36A08" w:rsidP="00D36A0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36A0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Ну а маленькая внучка</w:t>
      </w:r>
    </w:p>
    <w:p w:rsidR="00D36A08" w:rsidRPr="00D36A08" w:rsidRDefault="00D36A08" w:rsidP="00D36A0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36A0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Колобок катала в ручках. В ладонях «перекатывать» колобок.</w:t>
      </w:r>
    </w:p>
    <w:p w:rsidR="00D36A08" w:rsidRPr="00D36A08" w:rsidRDefault="00D36A08" w:rsidP="00D36A0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36A0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Вышел ровный, Горизонтальный взмах одной рукой.</w:t>
      </w:r>
    </w:p>
    <w:p w:rsidR="00D36A08" w:rsidRPr="00D36A08" w:rsidRDefault="00D36A08" w:rsidP="00D36A0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36A0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Вышел гладкий, Горизонтальный взмах другой рукой.</w:t>
      </w:r>
    </w:p>
    <w:p w:rsidR="00787903" w:rsidRPr="00787903" w:rsidRDefault="00787903" w:rsidP="007879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87903" w:rsidRPr="00787903" w:rsidRDefault="00787903" w:rsidP="007879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8064A2" w:themeColor="accent4"/>
          <w:sz w:val="28"/>
          <w:szCs w:val="28"/>
          <w:lang w:eastAsia="ru-RU"/>
        </w:rPr>
      </w:pPr>
      <w:r w:rsidRPr="00787903">
        <w:rPr>
          <w:rFonts w:ascii="yandex-sans" w:eastAsia="Times New Roman" w:hAnsi="yandex-sans" w:cs="Times New Roman"/>
          <w:color w:val="8064A2" w:themeColor="accent4"/>
          <w:sz w:val="28"/>
          <w:szCs w:val="28"/>
          <w:lang w:eastAsia="ru-RU"/>
        </w:rPr>
        <w:t>Игра «Чей домик?»</w:t>
      </w:r>
    </w:p>
    <w:p w:rsidR="00787903" w:rsidRPr="00787903" w:rsidRDefault="00787903" w:rsidP="007879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8790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Параллельно с развитием слухового внимания у детей в этой игре закрепляется</w:t>
      </w:r>
    </w:p>
    <w:p w:rsidR="00787903" w:rsidRPr="00787903" w:rsidRDefault="00787903" w:rsidP="007879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8790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правильное звукопроизношение звуков, звукосочетаний.</w:t>
      </w:r>
    </w:p>
    <w:p w:rsidR="00787903" w:rsidRPr="00787903" w:rsidRDefault="00787903" w:rsidP="007879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8790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Ход игры: взрослый делит детей на несколько групп (сначала 2, потом 3,4,5).</w:t>
      </w:r>
    </w:p>
    <w:p w:rsidR="00787903" w:rsidRPr="00787903" w:rsidRDefault="00787903" w:rsidP="007879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8790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Каждая группа строит из стульев свой домик и изображает </w:t>
      </w:r>
      <w:proofErr w:type="gramStart"/>
      <w:r w:rsidRPr="0078790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какое-либо</w:t>
      </w:r>
      <w:proofErr w:type="gramEnd"/>
      <w:r w:rsidRPr="0078790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домашнее</w:t>
      </w:r>
    </w:p>
    <w:p w:rsidR="00787903" w:rsidRPr="00787903" w:rsidRDefault="00787903" w:rsidP="007879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8790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животное или птицу.</w:t>
      </w:r>
    </w:p>
    <w:p w:rsidR="00787903" w:rsidRPr="00787903" w:rsidRDefault="00787903" w:rsidP="007879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8790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каждой группой педагог повторяет звуки, издаваемые тем животным,</w:t>
      </w:r>
    </w:p>
    <w:p w:rsidR="00787903" w:rsidRPr="00787903" w:rsidRDefault="00787903" w:rsidP="007879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78790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которое</w:t>
      </w:r>
      <w:proofErr w:type="gramEnd"/>
      <w:r w:rsidRPr="0078790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изображают дети. Затем взрослый по очереди обходит домики, стучит </w:t>
      </w:r>
      <w:proofErr w:type="gramStart"/>
      <w:r w:rsidRPr="0078790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787903" w:rsidRPr="00787903" w:rsidRDefault="00787903" w:rsidP="007879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8790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каждый и спрашивает: «Тук, тук, кто в этом домике живет?». Дети отвечают</w:t>
      </w:r>
    </w:p>
    <w:p w:rsidR="00787903" w:rsidRPr="00787903" w:rsidRDefault="00787903" w:rsidP="007879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8790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примерно так: «</w:t>
      </w:r>
      <w:proofErr w:type="spellStart"/>
      <w:r w:rsidRPr="0078790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Му-му-у</w:t>
      </w:r>
      <w:proofErr w:type="spellEnd"/>
      <w:r w:rsidRPr="0078790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78790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бе-е</w:t>
      </w:r>
      <w:proofErr w:type="spellEnd"/>
      <w:proofErr w:type="gramEnd"/>
      <w:r w:rsidRPr="0078790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8790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бе-е</w:t>
      </w:r>
      <w:proofErr w:type="spellEnd"/>
      <w:r w:rsidRPr="0078790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8790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вау-вау</w:t>
      </w:r>
      <w:proofErr w:type="spellEnd"/>
      <w:r w:rsidRPr="0078790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мяу-мяу, </w:t>
      </w:r>
      <w:proofErr w:type="spellStart"/>
      <w:r w:rsidRPr="0078790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и-го-го</w:t>
      </w:r>
      <w:proofErr w:type="spellEnd"/>
      <w:r w:rsidRPr="0078790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». Или: «</w:t>
      </w:r>
      <w:proofErr w:type="spellStart"/>
      <w:proofErr w:type="gramStart"/>
      <w:r w:rsidRPr="0078790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Га-га</w:t>
      </w:r>
      <w:proofErr w:type="spellEnd"/>
      <w:proofErr w:type="gramEnd"/>
      <w:r w:rsidRPr="0078790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ко-</w:t>
      </w:r>
    </w:p>
    <w:p w:rsidR="00787903" w:rsidRPr="00787903" w:rsidRDefault="00787903" w:rsidP="007879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8790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ко, пи-пи-пи» т.д.</w:t>
      </w:r>
    </w:p>
    <w:p w:rsidR="00787903" w:rsidRPr="00787903" w:rsidRDefault="00787903" w:rsidP="007879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8790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Взрослый по голосу угадывает: «Здесь коровы живут», «Здесь овечки» и т.п.</w:t>
      </w:r>
    </w:p>
    <w:p w:rsidR="00787903" w:rsidRPr="00787903" w:rsidRDefault="00787903" w:rsidP="007879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8790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Если «животные» плохо подают голос, взрослый заставляет их ясно, четко</w:t>
      </w:r>
    </w:p>
    <w:p w:rsidR="00787903" w:rsidRPr="00787903" w:rsidRDefault="00787903" w:rsidP="007879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8790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повторить, чтобы сразу узнать, чей домик.</w:t>
      </w:r>
    </w:p>
    <w:p w:rsidR="00787903" w:rsidRPr="00787903" w:rsidRDefault="00787903" w:rsidP="007879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8790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Игра повторяется многократно, так как в ней постепенно увеличивается</w:t>
      </w:r>
    </w:p>
    <w:p w:rsidR="00787903" w:rsidRPr="00787903" w:rsidRDefault="00787903" w:rsidP="007879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8790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количество домиков, и дети меняются ролями.</w:t>
      </w:r>
    </w:p>
    <w:p w:rsidR="00787903" w:rsidRPr="00787903" w:rsidRDefault="00787903" w:rsidP="007879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8790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Позже угадывать может один из детей. Ребенок уходит в другую комнату;</w:t>
      </w:r>
    </w:p>
    <w:p w:rsidR="00787903" w:rsidRPr="00787903" w:rsidRDefault="00787903" w:rsidP="007879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8790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взрослый назначает, кто в каком домике будет жить. Угадывающий ребенок</w:t>
      </w:r>
    </w:p>
    <w:p w:rsidR="00787903" w:rsidRPr="00787903" w:rsidRDefault="00787903" w:rsidP="007879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8790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возвращается, стучит в домик и по голосам животных должен узнать, чей дом.</w:t>
      </w:r>
    </w:p>
    <w:p w:rsidR="00787903" w:rsidRDefault="00787903" w:rsidP="007879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4D13E1" w:rsidRPr="004D13E1" w:rsidRDefault="004D13E1" w:rsidP="004D13E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8064A2" w:themeColor="accent4"/>
          <w:sz w:val="28"/>
          <w:szCs w:val="28"/>
          <w:lang w:eastAsia="ru-RU"/>
        </w:rPr>
      </w:pPr>
      <w:r w:rsidRPr="004D13E1">
        <w:rPr>
          <w:rFonts w:ascii="yandex-sans" w:eastAsia="Times New Roman" w:hAnsi="yandex-sans" w:cs="Times New Roman"/>
          <w:color w:val="8064A2" w:themeColor="accent4"/>
          <w:sz w:val="28"/>
          <w:szCs w:val="28"/>
          <w:lang w:eastAsia="ru-RU"/>
        </w:rPr>
        <w:t>Артикуляционные упражнения под музыку (короткое пояснение)</w:t>
      </w:r>
    </w:p>
    <w:p w:rsidR="004D13E1" w:rsidRPr="004D13E1" w:rsidRDefault="004D13E1" w:rsidP="004D13E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D13E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 предлагаю вам выполнить несколько артикуляционных упражнений под музыку:</w:t>
      </w:r>
    </w:p>
    <w:p w:rsidR="004D13E1" w:rsidRPr="004D13E1" w:rsidRDefault="004D13E1" w:rsidP="004D13E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D13E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улыбка (песенка из </w:t>
      </w:r>
      <w:proofErr w:type="gramStart"/>
      <w:r w:rsidRPr="004D13E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</w:t>
      </w:r>
      <w:proofErr w:type="gramEnd"/>
      <w:r w:rsidRPr="004D13E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/</w:t>
      </w:r>
      <w:proofErr w:type="spellStart"/>
      <w:r w:rsidRPr="004D13E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</w:t>
      </w:r>
      <w:proofErr w:type="spellEnd"/>
      <w:r w:rsidRPr="004D13E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«Крошка Енот»)</w:t>
      </w:r>
    </w:p>
    <w:p w:rsidR="004D13E1" w:rsidRPr="004D13E1" w:rsidRDefault="004D13E1" w:rsidP="004D13E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D13E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лопата (песенка «Антошка»)</w:t>
      </w:r>
    </w:p>
    <w:p w:rsidR="004D13E1" w:rsidRPr="004D13E1" w:rsidRDefault="004D13E1" w:rsidP="004D13E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D13E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качели (песня «Крылатые качели»)</w:t>
      </w:r>
    </w:p>
    <w:p w:rsidR="004D13E1" w:rsidRPr="004D13E1" w:rsidRDefault="004D13E1" w:rsidP="004D13E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D13E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лошадка (песенка из </w:t>
      </w:r>
      <w:proofErr w:type="gramStart"/>
      <w:r w:rsidRPr="004D13E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</w:t>
      </w:r>
      <w:proofErr w:type="gramEnd"/>
      <w:r w:rsidRPr="004D13E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/</w:t>
      </w:r>
      <w:proofErr w:type="spellStart"/>
      <w:r w:rsidRPr="004D13E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</w:t>
      </w:r>
      <w:proofErr w:type="spellEnd"/>
      <w:r w:rsidRPr="004D13E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4D13E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Тили-мили-трямдия</w:t>
      </w:r>
      <w:proofErr w:type="spellEnd"/>
      <w:r w:rsidRPr="004D13E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»)</w:t>
      </w:r>
    </w:p>
    <w:p w:rsidR="00CE43ED" w:rsidRPr="004D13E1" w:rsidRDefault="00CE43ED">
      <w:pPr>
        <w:rPr>
          <w:sz w:val="28"/>
          <w:szCs w:val="28"/>
        </w:rPr>
      </w:pPr>
    </w:p>
    <w:sectPr w:rsidR="00CE43ED" w:rsidRPr="004D13E1" w:rsidSect="004D13E1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26A"/>
    <w:rsid w:val="001F14DB"/>
    <w:rsid w:val="004D13E1"/>
    <w:rsid w:val="00787903"/>
    <w:rsid w:val="008353D8"/>
    <w:rsid w:val="00CE43ED"/>
    <w:rsid w:val="00D36A08"/>
    <w:rsid w:val="00ED0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ED"/>
  </w:style>
  <w:style w:type="paragraph" w:styleId="3">
    <w:name w:val="heading 3"/>
    <w:basedOn w:val="a"/>
    <w:link w:val="30"/>
    <w:uiPriority w:val="9"/>
    <w:qFormat/>
    <w:rsid w:val="00ED02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02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D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02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2020-04-09T20:17:00Z</dcterms:created>
  <dcterms:modified xsi:type="dcterms:W3CDTF">2020-04-09T21:26:00Z</dcterms:modified>
</cp:coreProperties>
</file>