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3D" w:rsidRDefault="00EE2CA8" w:rsidP="00EE2C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19492" wp14:editId="6E9D60AE">
                <wp:simplePos x="0" y="0"/>
                <wp:positionH relativeFrom="column">
                  <wp:posOffset>2190750</wp:posOffset>
                </wp:positionH>
                <wp:positionV relativeFrom="paragraph">
                  <wp:posOffset>1981200</wp:posOffset>
                </wp:positionV>
                <wp:extent cx="7562850" cy="1069657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069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2CA8" w:rsidRDefault="00EE2CA8" w:rsidP="00EE2CA8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E2CA8"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ИГРАЕМ</w:t>
                            </w:r>
                          </w:p>
                          <w:p w:rsidR="00EE2CA8" w:rsidRPr="00EE2CA8" w:rsidRDefault="00EE2CA8" w:rsidP="00EE2CA8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E2CA8"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ВМЕСТЕ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72.5pt;margin-top:156pt;width:595.5pt;height:842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" filled="f" stroked="f">
                <v:fill o:detectmouseclick="t"/>
                <v:textbox style="mso-fit-shape-to-text:t">
                  <w:txbxContent>
                    <w:p w:rsidR="00EE2CA8" w:rsidRDefault="00EE2CA8" w:rsidP="00EE2CA8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E2CA8">
                        <w:rPr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ИГРАЕМ</w:t>
                      </w:r>
                    </w:p>
                    <w:p w:rsidR="00EE2CA8" w:rsidRPr="00EE2CA8" w:rsidRDefault="00EE2CA8" w:rsidP="00EE2CA8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E2CA8">
                        <w:rPr>
                          <w:b/>
                          <w:noProof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ВМЕСТЕ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33B098" wp14:editId="580A7183">
            <wp:extent cx="7562850" cy="10696575"/>
            <wp:effectExtent l="0" t="0" r="0" b="9525"/>
            <wp:docPr id="1" name="Рисунок 1" descr="https://photoshop-kopona.com/uploads/posts/2019-11/1574267835_melody-s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hop-kopona.com/uploads/posts/2019-11/1574267835_melody-sou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CA8" w:rsidRDefault="00EE2CA8" w:rsidP="00EE2CA8">
      <w:pPr>
        <w:jc w:val="center"/>
      </w:pPr>
    </w:p>
    <w:p w:rsidR="00EE2CA8" w:rsidRPr="00EE2CA8" w:rsidRDefault="00EE2CA8" w:rsidP="00EE2CA8">
      <w:pPr>
        <w:spacing w:after="0" w:line="240" w:lineRule="auto"/>
        <w:ind w:left="142" w:right="142" w:firstLine="425"/>
        <w:jc w:val="center"/>
        <w:rPr>
          <w:rFonts w:ascii="Times New Roman" w:hAnsi="Times New Roman" w:cs="Times New Roman"/>
          <w:b/>
          <w:i/>
          <w:color w:val="FF0000"/>
          <w:sz w:val="44"/>
          <w:szCs w:val="7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proofErr w:type="spellStart"/>
      <w:r w:rsidRPr="00EE2CA8">
        <w:rPr>
          <w:rFonts w:ascii="Times New Roman" w:hAnsi="Times New Roman" w:cs="Times New Roman"/>
          <w:b/>
          <w:i/>
          <w:color w:val="FF0000"/>
          <w:sz w:val="44"/>
          <w:szCs w:val="7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Ритмо</w:t>
      </w:r>
      <w:proofErr w:type="spellEnd"/>
      <w:r w:rsidRPr="00EE2CA8">
        <w:rPr>
          <w:rFonts w:ascii="Times New Roman" w:hAnsi="Times New Roman" w:cs="Times New Roman"/>
          <w:b/>
          <w:i/>
          <w:color w:val="FF0000"/>
          <w:sz w:val="44"/>
          <w:szCs w:val="7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– речевые игры</w:t>
      </w:r>
    </w:p>
    <w:p w:rsidR="00EE2CA8" w:rsidRDefault="00EE2CA8" w:rsidP="00EE2CA8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CA8" w:rsidRPr="00EE2CA8" w:rsidRDefault="00EE2CA8" w:rsidP="00EE2CA8">
      <w:pPr>
        <w:ind w:left="851" w:firstLine="567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BE46F9D" wp14:editId="759A99CC">
            <wp:simplePos x="0" y="0"/>
            <wp:positionH relativeFrom="margin">
              <wp:posOffset>4972050</wp:posOffset>
            </wp:positionH>
            <wp:positionV relativeFrom="margin">
              <wp:posOffset>476250</wp:posOffset>
            </wp:positionV>
            <wp:extent cx="1962150" cy="1962150"/>
            <wp:effectExtent l="0" t="0" r="0" b="0"/>
            <wp:wrapSquare wrapText="bothSides"/>
            <wp:docPr id="4" name="Рисунок 4" descr="https://siplivec-lubds98.edumsko.ru/uploads/4000/15106/persona/articles/kartinki/muzykan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plivec-lubds98.edumsko.ru/uploads/4000/15106/persona/articles/kartinki/muzykan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2CA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EE2CA8" w:rsidRDefault="00EE2CA8" w:rsidP="00F805E6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A8">
        <w:rPr>
          <w:rFonts w:ascii="Times New Roman" w:hAnsi="Times New Roman" w:cs="Times New Roman"/>
          <w:sz w:val="28"/>
          <w:szCs w:val="28"/>
        </w:rPr>
        <w:t>Музыкальные игры являются одним из средств развития музыкальной культуры дошкольника. Они способствуют развитию музыкального слуха, чувства ритма, творческих способностей детей</w:t>
      </w:r>
      <w:r w:rsidR="00F805E6">
        <w:rPr>
          <w:rFonts w:ascii="Times New Roman" w:hAnsi="Times New Roman" w:cs="Times New Roman"/>
          <w:sz w:val="28"/>
          <w:szCs w:val="28"/>
        </w:rPr>
        <w:t>.</w:t>
      </w:r>
    </w:p>
    <w:p w:rsidR="00F805E6" w:rsidRPr="00F805E6" w:rsidRDefault="00F805E6" w:rsidP="00F805E6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5E6">
        <w:rPr>
          <w:rFonts w:ascii="Times New Roman" w:hAnsi="Times New Roman" w:cs="Times New Roman"/>
          <w:sz w:val="28"/>
          <w:szCs w:val="28"/>
        </w:rPr>
        <w:t>Детство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5E6">
        <w:rPr>
          <w:rFonts w:ascii="Times New Roman" w:hAnsi="Times New Roman" w:cs="Times New Roman"/>
          <w:sz w:val="28"/>
          <w:szCs w:val="28"/>
        </w:rPr>
        <w:t>- это особый мир, который сохраняется в душе человека на всю жизнь, если в нём царят счастье и радость быть самим собой. Мир фантазии, выдумки у детей связан с игрой. 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F805E6" w:rsidRPr="00F805E6" w:rsidRDefault="00F805E6" w:rsidP="00F805E6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5E6">
        <w:rPr>
          <w:rFonts w:ascii="Times New Roman" w:hAnsi="Times New Roman" w:cs="Times New Roman"/>
          <w:sz w:val="28"/>
          <w:szCs w:val="28"/>
        </w:rPr>
        <w:t>Игра - это эмоциональная непосредственность мотивов, устремлённость к цели, оценка результатов деятельности, усвоение нового. В ней зарождается личность ребёнка.</w:t>
      </w:r>
    </w:p>
    <w:p w:rsidR="00F805E6" w:rsidRPr="00F805E6" w:rsidRDefault="00F805E6" w:rsidP="00F805E6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процессу действия</w:t>
      </w:r>
      <w:r w:rsidRPr="00F805E6">
        <w:rPr>
          <w:rFonts w:ascii="Times New Roman" w:hAnsi="Times New Roman" w:cs="Times New Roman"/>
          <w:sz w:val="28"/>
          <w:szCs w:val="28"/>
        </w:rPr>
        <w:t xml:space="preserve">, «условность» действий, ситуации, «языка» вводят детей в окружающий их мир. Сделать это вхождение желанным, занимательным, значимым -  задача взрослых. Наиболее полезны для ребёнка старшего дошкольного возраста такие игры, которые имеют направленность на развитие внимания, памяти, мышления, коммуникативных навыков и творческого воображения. </w:t>
      </w:r>
    </w:p>
    <w:p w:rsidR="00F805E6" w:rsidRDefault="00F805E6" w:rsidP="00F805E6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5E6">
        <w:rPr>
          <w:rFonts w:ascii="Times New Roman" w:hAnsi="Times New Roman" w:cs="Times New Roman"/>
          <w:sz w:val="28"/>
          <w:szCs w:val="28"/>
        </w:rPr>
        <w:t>Музыкальная деятельность дошкольников занимает особое место при использовании музыки в быту детского сада. Она является средством самовыражения ребенка в музыке, ярким проявлением потребности в музыке, когда ребенок обращается к ней по собственной инициативе.</w:t>
      </w:r>
    </w:p>
    <w:p w:rsidR="00F805E6" w:rsidRDefault="00F805E6" w:rsidP="00F805E6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5E6">
        <w:rPr>
          <w:rFonts w:ascii="Times New Roman" w:hAnsi="Times New Roman" w:cs="Times New Roman"/>
          <w:sz w:val="28"/>
          <w:szCs w:val="28"/>
        </w:rPr>
        <w:t>Игры предназначен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05E6">
        <w:rPr>
          <w:rFonts w:ascii="Times New Roman" w:hAnsi="Times New Roman" w:cs="Times New Roman"/>
          <w:sz w:val="28"/>
          <w:szCs w:val="28"/>
        </w:rPr>
        <w:t xml:space="preserve"> для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F805E6">
        <w:rPr>
          <w:rFonts w:ascii="Times New Roman" w:hAnsi="Times New Roman" w:cs="Times New Roman"/>
          <w:sz w:val="28"/>
          <w:szCs w:val="28"/>
        </w:rPr>
        <w:t xml:space="preserve">воспитателями детского сада, музыкальными руководителями,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Pr="00F805E6">
        <w:rPr>
          <w:rFonts w:ascii="Times New Roman" w:hAnsi="Times New Roman" w:cs="Times New Roman"/>
          <w:sz w:val="28"/>
          <w:szCs w:val="28"/>
        </w:rPr>
        <w:t>родителями для организации совместной музыкальной  деятельности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5E6" w:rsidRDefault="00F805E6" w:rsidP="00F805E6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5E6" w:rsidRDefault="00F805E6" w:rsidP="00F805E6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5E6" w:rsidRDefault="00F805E6" w:rsidP="00F805E6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5E6" w:rsidRDefault="00F805E6" w:rsidP="00F805E6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5E6" w:rsidRDefault="00F805E6" w:rsidP="00F805E6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5E6" w:rsidRDefault="00F805E6" w:rsidP="00F805E6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3E9" w:rsidRDefault="00FB13E9" w:rsidP="00F805E6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3E9" w:rsidRPr="00FB13E9" w:rsidRDefault="00FB13E9" w:rsidP="00FB13E9">
      <w:pPr>
        <w:spacing w:after="0" w:line="360" w:lineRule="auto"/>
        <w:ind w:left="993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B13E9">
        <w:rPr>
          <w:rFonts w:ascii="Times New Roman" w:hAnsi="Times New Roman" w:cs="Times New Roman"/>
          <w:b/>
          <w:color w:val="C00000"/>
          <w:sz w:val="28"/>
          <w:szCs w:val="28"/>
        </w:rPr>
        <w:t>«Небо синее»</w:t>
      </w:r>
    </w:p>
    <w:p w:rsidR="00FB13E9" w:rsidRP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E9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  <w:r w:rsidRPr="00FB13E9">
        <w:rPr>
          <w:rFonts w:ascii="Times New Roman" w:hAnsi="Times New Roman" w:cs="Times New Roman"/>
          <w:sz w:val="28"/>
          <w:szCs w:val="28"/>
        </w:rPr>
        <w:t xml:space="preserve"> дать детям понятие, что бывают долгие и короткие звуки.</w:t>
      </w:r>
    </w:p>
    <w:p w:rsidR="00FB13E9" w:rsidRP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E9">
        <w:rPr>
          <w:rFonts w:ascii="Times New Roman" w:hAnsi="Times New Roman" w:cs="Times New Roman"/>
          <w:sz w:val="28"/>
          <w:szCs w:val="28"/>
        </w:rPr>
        <w:t>Ход игры: Спеть песню на одном звуке, используя слоговые названия коротких и длинных звуков.</w:t>
      </w:r>
    </w:p>
    <w:p w:rsidR="00FB13E9" w:rsidRP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E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13E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3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3E9">
        <w:rPr>
          <w:rFonts w:ascii="Times New Roman" w:hAnsi="Times New Roman" w:cs="Times New Roman"/>
          <w:sz w:val="28"/>
          <w:szCs w:val="28"/>
        </w:rPr>
        <w:t>бе</w:t>
      </w:r>
      <w:proofErr w:type="spellEnd"/>
      <w:proofErr w:type="gramEnd"/>
      <w:r w:rsidRPr="00FB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3E9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FB13E9">
        <w:rPr>
          <w:rFonts w:ascii="Times New Roman" w:hAnsi="Times New Roman" w:cs="Times New Roman"/>
          <w:sz w:val="28"/>
          <w:szCs w:val="28"/>
        </w:rPr>
        <w:t>-се-</w:t>
      </w:r>
      <w:proofErr w:type="spellStart"/>
      <w:r w:rsidRPr="00FB13E9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FB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3E9">
        <w:rPr>
          <w:rFonts w:ascii="Times New Roman" w:hAnsi="Times New Roman" w:cs="Times New Roman"/>
          <w:sz w:val="28"/>
          <w:szCs w:val="28"/>
        </w:rPr>
        <w:t>зве-нят</w:t>
      </w:r>
      <w:proofErr w:type="spellEnd"/>
      <w:r w:rsidRPr="00FB13E9">
        <w:rPr>
          <w:rFonts w:ascii="Times New Roman" w:hAnsi="Times New Roman" w:cs="Times New Roman"/>
          <w:sz w:val="28"/>
          <w:szCs w:val="28"/>
        </w:rPr>
        <w:t>,</w:t>
      </w:r>
    </w:p>
    <w:p w:rsidR="00FB13E9" w:rsidRP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E9">
        <w:rPr>
          <w:rFonts w:ascii="Times New Roman" w:hAnsi="Times New Roman" w:cs="Times New Roman"/>
          <w:sz w:val="28"/>
          <w:szCs w:val="28"/>
        </w:rPr>
        <w:t>Все ре-</w:t>
      </w:r>
      <w:proofErr w:type="spellStart"/>
      <w:r w:rsidRPr="00FB13E9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Pr="00FB13E9">
        <w:rPr>
          <w:rFonts w:ascii="Times New Roman" w:hAnsi="Times New Roman" w:cs="Times New Roman"/>
          <w:sz w:val="28"/>
          <w:szCs w:val="28"/>
        </w:rPr>
        <w:t xml:space="preserve">-та вверх </w:t>
      </w:r>
      <w:proofErr w:type="spellStart"/>
      <w:proofErr w:type="gramStart"/>
      <w:r w:rsidRPr="00FB13E9">
        <w:rPr>
          <w:rFonts w:ascii="Times New Roman" w:hAnsi="Times New Roman" w:cs="Times New Roman"/>
          <w:sz w:val="28"/>
          <w:szCs w:val="28"/>
        </w:rPr>
        <w:t>гля-дят</w:t>
      </w:r>
      <w:proofErr w:type="spellEnd"/>
      <w:proofErr w:type="gramEnd"/>
      <w:r w:rsidRPr="00FB13E9">
        <w:rPr>
          <w:rFonts w:ascii="Times New Roman" w:hAnsi="Times New Roman" w:cs="Times New Roman"/>
          <w:sz w:val="28"/>
          <w:szCs w:val="28"/>
        </w:rPr>
        <w:t>:</w:t>
      </w:r>
    </w:p>
    <w:p w:rsidR="00FB13E9" w:rsidRP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13E9">
        <w:rPr>
          <w:rFonts w:ascii="Times New Roman" w:hAnsi="Times New Roman" w:cs="Times New Roman"/>
          <w:sz w:val="28"/>
          <w:szCs w:val="28"/>
        </w:rPr>
        <w:t>Мно-го</w:t>
      </w:r>
      <w:proofErr w:type="spellEnd"/>
      <w:proofErr w:type="gramEnd"/>
      <w:r w:rsidRPr="00FB13E9">
        <w:rPr>
          <w:rFonts w:ascii="Times New Roman" w:hAnsi="Times New Roman" w:cs="Times New Roman"/>
          <w:sz w:val="28"/>
          <w:szCs w:val="28"/>
        </w:rPr>
        <w:t xml:space="preserve"> в не-</w:t>
      </w:r>
      <w:proofErr w:type="spellStart"/>
      <w:r w:rsidRPr="00FB13E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B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3E9">
        <w:rPr>
          <w:rFonts w:ascii="Times New Roman" w:hAnsi="Times New Roman" w:cs="Times New Roman"/>
          <w:sz w:val="28"/>
          <w:szCs w:val="28"/>
        </w:rPr>
        <w:t>пти</w:t>
      </w:r>
      <w:proofErr w:type="spellEnd"/>
      <w:r w:rsidRPr="00FB13E9">
        <w:rPr>
          <w:rFonts w:ascii="Times New Roman" w:hAnsi="Times New Roman" w:cs="Times New Roman"/>
          <w:sz w:val="28"/>
          <w:szCs w:val="28"/>
        </w:rPr>
        <w:t>-чьих стай,</w:t>
      </w:r>
    </w:p>
    <w:p w:rsidR="00FB13E9" w:rsidRP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3E9">
        <w:rPr>
          <w:rFonts w:ascii="Times New Roman" w:hAnsi="Times New Roman" w:cs="Times New Roman"/>
          <w:sz w:val="28"/>
          <w:szCs w:val="28"/>
        </w:rPr>
        <w:t>По-то-му</w:t>
      </w:r>
      <w:proofErr w:type="spellEnd"/>
      <w:r w:rsidRPr="00FB13E9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proofErr w:type="gramStart"/>
      <w:r w:rsidRPr="00FB13E9">
        <w:rPr>
          <w:rFonts w:ascii="Times New Roman" w:hAnsi="Times New Roman" w:cs="Times New Roman"/>
          <w:sz w:val="28"/>
          <w:szCs w:val="28"/>
        </w:rPr>
        <w:t>ме-сяц</w:t>
      </w:r>
      <w:proofErr w:type="spellEnd"/>
      <w:proofErr w:type="gramEnd"/>
      <w:r w:rsidRPr="00FB13E9">
        <w:rPr>
          <w:rFonts w:ascii="Times New Roman" w:hAnsi="Times New Roman" w:cs="Times New Roman"/>
          <w:sz w:val="28"/>
          <w:szCs w:val="28"/>
        </w:rPr>
        <w:t xml:space="preserve"> май.</w:t>
      </w:r>
    </w:p>
    <w:p w:rsid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3E9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FB13E9">
        <w:rPr>
          <w:rFonts w:ascii="Times New Roman" w:hAnsi="Times New Roman" w:cs="Times New Roman"/>
          <w:sz w:val="28"/>
          <w:szCs w:val="28"/>
        </w:rPr>
        <w:t xml:space="preserve"> ритмический рисунок песенки, делая столько хлопков, сколько звуков в мелодии. Длинный хлопок приходится на длинный звук.</w:t>
      </w:r>
    </w:p>
    <w:p w:rsidR="00FB13E9" w:rsidRPr="00FB13E9" w:rsidRDefault="00FB13E9" w:rsidP="00FB13E9">
      <w:pPr>
        <w:spacing w:after="0" w:line="360" w:lineRule="auto"/>
        <w:ind w:left="993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B13E9">
        <w:rPr>
          <w:rFonts w:ascii="Times New Roman" w:hAnsi="Times New Roman" w:cs="Times New Roman"/>
          <w:b/>
          <w:color w:val="C00000"/>
          <w:sz w:val="28"/>
          <w:szCs w:val="28"/>
        </w:rPr>
        <w:t>«Капельки»</w:t>
      </w:r>
    </w:p>
    <w:p w:rsidR="00FB13E9" w:rsidRP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E9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  <w:r w:rsidRPr="00FB13E9">
        <w:rPr>
          <w:rFonts w:ascii="Times New Roman" w:hAnsi="Times New Roman" w:cs="Times New Roman"/>
          <w:sz w:val="28"/>
          <w:szCs w:val="28"/>
        </w:rPr>
        <w:t xml:space="preserve"> развивать у детей умение сопровождать действия ритмическими звукоподражаниями.</w:t>
      </w:r>
    </w:p>
    <w:p w:rsidR="00FB13E9" w:rsidRP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E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Музыкальное сопровождение: </w:t>
      </w:r>
      <w:r w:rsidRPr="00FB13E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B13E9">
        <w:rPr>
          <w:rFonts w:ascii="Times New Roman" w:hAnsi="Times New Roman" w:cs="Times New Roman"/>
          <w:sz w:val="28"/>
          <w:szCs w:val="28"/>
        </w:rPr>
        <w:t>Раухвергер</w:t>
      </w:r>
      <w:proofErr w:type="spellEnd"/>
      <w:r w:rsidRPr="00FB13E9">
        <w:rPr>
          <w:rFonts w:ascii="Times New Roman" w:hAnsi="Times New Roman" w:cs="Times New Roman"/>
          <w:sz w:val="28"/>
          <w:szCs w:val="28"/>
        </w:rPr>
        <w:t xml:space="preserve"> «Дождик» </w:t>
      </w:r>
    </w:p>
    <w:p w:rsidR="00FB13E9" w:rsidRP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E9">
        <w:rPr>
          <w:rFonts w:ascii="Times New Roman" w:hAnsi="Times New Roman" w:cs="Times New Roman"/>
          <w:b/>
          <w:color w:val="C00000"/>
          <w:sz w:val="28"/>
          <w:szCs w:val="28"/>
        </w:rPr>
        <w:t>Ход игры:</w:t>
      </w:r>
      <w:r w:rsidRPr="00FB13E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B13E9">
        <w:rPr>
          <w:rFonts w:ascii="Times New Roman" w:hAnsi="Times New Roman" w:cs="Times New Roman"/>
          <w:sz w:val="28"/>
          <w:szCs w:val="28"/>
        </w:rPr>
        <w:t>назначаются дети капельками, остальные – сопровождают их действия ритмическими звукоподражаниями «Кап» на сильную долю пьесы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3E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B13E9">
        <w:rPr>
          <w:rFonts w:ascii="Times New Roman" w:hAnsi="Times New Roman" w:cs="Times New Roman"/>
          <w:sz w:val="28"/>
          <w:szCs w:val="28"/>
        </w:rPr>
        <w:t xml:space="preserve"> «Дождик». Перед игрой с детьми разучивается стихотворение.</w:t>
      </w:r>
    </w:p>
    <w:p w:rsidR="00FB13E9" w:rsidRP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E9">
        <w:rPr>
          <w:rFonts w:ascii="Times New Roman" w:hAnsi="Times New Roman" w:cs="Times New Roman"/>
          <w:sz w:val="28"/>
          <w:szCs w:val="28"/>
        </w:rPr>
        <w:t>Дождь по крыше заплясал,</w:t>
      </w:r>
    </w:p>
    <w:p w:rsidR="00FB13E9" w:rsidRP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E9">
        <w:rPr>
          <w:rFonts w:ascii="Times New Roman" w:hAnsi="Times New Roman" w:cs="Times New Roman"/>
          <w:sz w:val="28"/>
          <w:szCs w:val="28"/>
        </w:rPr>
        <w:t>Капельками застучал:</w:t>
      </w:r>
    </w:p>
    <w:p w:rsidR="00FB13E9" w:rsidRP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E9">
        <w:rPr>
          <w:rFonts w:ascii="Times New Roman" w:hAnsi="Times New Roman" w:cs="Times New Roman"/>
          <w:sz w:val="28"/>
          <w:szCs w:val="28"/>
        </w:rPr>
        <w:t>Вот одна, а вот другая,</w:t>
      </w:r>
    </w:p>
    <w:p w:rsidR="00FB13E9" w:rsidRP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E9">
        <w:rPr>
          <w:rFonts w:ascii="Times New Roman" w:hAnsi="Times New Roman" w:cs="Times New Roman"/>
          <w:sz w:val="28"/>
          <w:szCs w:val="28"/>
        </w:rPr>
        <w:t>Третья, пятая, восьмая.</w:t>
      </w:r>
    </w:p>
    <w:p w:rsid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3E9">
        <w:rPr>
          <w:rFonts w:ascii="Times New Roman" w:hAnsi="Times New Roman" w:cs="Times New Roman"/>
          <w:sz w:val="28"/>
          <w:szCs w:val="28"/>
        </w:rPr>
        <w:t>Звукоподражания можно заменить хлопками, сигналами ударных детских инструментов: бубнами, погремушками и др.</w:t>
      </w:r>
    </w:p>
    <w:p w:rsidR="00FB13E9" w:rsidRDefault="00FB13E9" w:rsidP="00FB13E9">
      <w:pPr>
        <w:spacing w:after="0" w:line="360" w:lineRule="auto"/>
        <w:ind w:left="99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C07009" wp14:editId="1696F8D7">
            <wp:extent cx="1825794" cy="1777659"/>
            <wp:effectExtent l="0" t="0" r="3175" b="0"/>
            <wp:docPr id="6" name="Рисунок 6" descr="https://avatars.mds.yandex.net/get-pdb/2058254/c3f8c138-d594-410e-8a30-5e1c9e0b9be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058254/c3f8c138-d594-410e-8a30-5e1c9e0b9beb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94" cy="177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3E9" w:rsidRPr="00FB13E9" w:rsidRDefault="00FB13E9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5E6" w:rsidRDefault="00F805E6" w:rsidP="00FB13E9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5D5AC78" wp14:editId="01465855">
            <wp:simplePos x="0" y="0"/>
            <wp:positionH relativeFrom="margin">
              <wp:posOffset>4428490</wp:posOffset>
            </wp:positionH>
            <wp:positionV relativeFrom="margin">
              <wp:posOffset>571500</wp:posOffset>
            </wp:positionV>
            <wp:extent cx="2364740" cy="1543050"/>
            <wp:effectExtent l="0" t="0" r="0" b="0"/>
            <wp:wrapSquare wrapText="bothSides"/>
            <wp:docPr id="5" name="Рисунок 5" descr="https://i.siteapi.org/oZkveweT0eWXA4USAExnlIRKA9c=/0x0:1200x671/e08801b72390269.ru.s.siteapi.org/img/spj90j4gvu8oocc0k84o0kc8sgsk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siteapi.org/oZkveweT0eWXA4USAExnlIRKA9c=/0x0:1200x671/e08801b72390269.ru.s.siteapi.org/img/spj90j4gvu8oocc0k84o0kc8sgsk4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5E6" w:rsidRDefault="00F805E6" w:rsidP="00F805E6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5E6" w:rsidRPr="00F805E6" w:rsidRDefault="00F805E6" w:rsidP="00F805E6">
      <w:pPr>
        <w:spacing w:after="0" w:line="360" w:lineRule="auto"/>
        <w:ind w:lef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1EE4" w:rsidRPr="00D41EE4" w:rsidRDefault="00D41EE4" w:rsidP="00D41EE4">
      <w:pPr>
        <w:spacing w:after="0" w:line="360" w:lineRule="auto"/>
        <w:ind w:left="993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41EE4">
        <w:rPr>
          <w:rFonts w:ascii="Times New Roman" w:hAnsi="Times New Roman" w:cs="Times New Roman"/>
          <w:b/>
          <w:color w:val="C00000"/>
          <w:sz w:val="28"/>
          <w:szCs w:val="28"/>
        </w:rPr>
        <w:t>«Дождик: КАП»</w:t>
      </w:r>
    </w:p>
    <w:p w:rsidR="00D41EE4" w:rsidRPr="00D41EE4" w:rsidRDefault="00D41EE4" w:rsidP="00D41EE4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EE4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  <w:r w:rsidRPr="00D41EE4">
        <w:rPr>
          <w:rFonts w:ascii="Times New Roman" w:hAnsi="Times New Roman" w:cs="Times New Roman"/>
          <w:sz w:val="28"/>
          <w:szCs w:val="28"/>
        </w:rPr>
        <w:t xml:space="preserve"> развитие умение четко произносить текст с </w:t>
      </w:r>
      <w:proofErr w:type="gramStart"/>
      <w:r w:rsidRPr="00D41EE4">
        <w:rPr>
          <w:rFonts w:ascii="Times New Roman" w:hAnsi="Times New Roman" w:cs="Times New Roman"/>
          <w:sz w:val="28"/>
          <w:szCs w:val="28"/>
        </w:rPr>
        <w:t>ритмичным</w:t>
      </w:r>
      <w:proofErr w:type="gramEnd"/>
      <w:r w:rsidRPr="00D41EE4">
        <w:rPr>
          <w:rFonts w:ascii="Times New Roman" w:hAnsi="Times New Roman" w:cs="Times New Roman"/>
          <w:sz w:val="28"/>
          <w:szCs w:val="28"/>
        </w:rPr>
        <w:t xml:space="preserve"> движение рук и ног.</w:t>
      </w:r>
    </w:p>
    <w:p w:rsidR="00D41EE4" w:rsidRPr="00D41EE4" w:rsidRDefault="00D41EE4" w:rsidP="00D41EE4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EE4">
        <w:rPr>
          <w:rFonts w:ascii="Times New Roman" w:hAnsi="Times New Roman" w:cs="Times New Roman"/>
          <w:b/>
          <w:color w:val="C00000"/>
          <w:sz w:val="28"/>
          <w:szCs w:val="28"/>
        </w:rPr>
        <w:t>Ход игры:</w:t>
      </w:r>
      <w:r w:rsidR="00A8475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41EE4">
        <w:rPr>
          <w:rFonts w:ascii="Times New Roman" w:hAnsi="Times New Roman" w:cs="Times New Roman"/>
          <w:sz w:val="28"/>
          <w:szCs w:val="28"/>
        </w:rPr>
        <w:t>Дети выполняют упражнения, сидя на стульях. Проговаривают конец фразы: кар-кар, хлоп-хлоп и т.д.</w:t>
      </w:r>
    </w:p>
    <w:p w:rsidR="00D41EE4" w:rsidRPr="00D41EE4" w:rsidRDefault="00D41EE4" w:rsidP="00D41EE4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EE4">
        <w:rPr>
          <w:rFonts w:ascii="Times New Roman" w:hAnsi="Times New Roman" w:cs="Times New Roman"/>
          <w:sz w:val="28"/>
          <w:szCs w:val="28"/>
        </w:rPr>
        <w:t>Птица: кар, кар, кар!</w:t>
      </w:r>
    </w:p>
    <w:p w:rsidR="00D41EE4" w:rsidRPr="00D41EE4" w:rsidRDefault="00D41EE4" w:rsidP="00D41EE4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EE4">
        <w:rPr>
          <w:rFonts w:ascii="Times New Roman" w:hAnsi="Times New Roman" w:cs="Times New Roman"/>
          <w:sz w:val="28"/>
          <w:szCs w:val="28"/>
        </w:rPr>
        <w:t xml:space="preserve">Ветер: </w:t>
      </w:r>
      <w:proofErr w:type="gramStart"/>
      <w:r w:rsidRPr="00D41EE4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D41EE4">
        <w:rPr>
          <w:rFonts w:ascii="Times New Roman" w:hAnsi="Times New Roman" w:cs="Times New Roman"/>
          <w:sz w:val="28"/>
          <w:szCs w:val="28"/>
        </w:rPr>
        <w:t xml:space="preserve">, хлоп, хлоп!   </w:t>
      </w:r>
      <w:r w:rsidR="00A8475B">
        <w:rPr>
          <w:rFonts w:ascii="Times New Roman" w:hAnsi="Times New Roman" w:cs="Times New Roman"/>
          <w:sz w:val="28"/>
          <w:szCs w:val="28"/>
        </w:rPr>
        <w:t xml:space="preserve">    </w:t>
      </w:r>
      <w:r w:rsidRPr="00D41EE4">
        <w:rPr>
          <w:rFonts w:ascii="Times New Roman" w:hAnsi="Times New Roman" w:cs="Times New Roman"/>
          <w:sz w:val="28"/>
          <w:szCs w:val="28"/>
        </w:rPr>
        <w:t xml:space="preserve">      Дети ритмично хлопают в ладоши.</w:t>
      </w:r>
    </w:p>
    <w:p w:rsidR="00D41EE4" w:rsidRPr="00D41EE4" w:rsidRDefault="00D41EE4" w:rsidP="00D41EE4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EE4">
        <w:rPr>
          <w:rFonts w:ascii="Times New Roman" w:hAnsi="Times New Roman" w:cs="Times New Roman"/>
          <w:sz w:val="28"/>
          <w:szCs w:val="28"/>
        </w:rPr>
        <w:t>Дождик: кап, кап, кап!</w:t>
      </w:r>
      <w:r w:rsidRPr="00D41EE4">
        <w:rPr>
          <w:rFonts w:ascii="Times New Roman" w:hAnsi="Times New Roman" w:cs="Times New Roman"/>
          <w:sz w:val="28"/>
          <w:szCs w:val="28"/>
        </w:rPr>
        <w:tab/>
      </w:r>
      <w:r w:rsidR="00A8475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1EE4">
        <w:rPr>
          <w:rFonts w:ascii="Times New Roman" w:hAnsi="Times New Roman" w:cs="Times New Roman"/>
          <w:sz w:val="28"/>
          <w:szCs w:val="28"/>
        </w:rPr>
        <w:t>Хлопают ладонями по коленям.</w:t>
      </w:r>
    </w:p>
    <w:p w:rsidR="00D41EE4" w:rsidRPr="00D41EE4" w:rsidRDefault="00D41EE4" w:rsidP="00D41EE4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EE4">
        <w:rPr>
          <w:rFonts w:ascii="Times New Roman" w:hAnsi="Times New Roman" w:cs="Times New Roman"/>
          <w:sz w:val="28"/>
          <w:szCs w:val="28"/>
        </w:rPr>
        <w:t xml:space="preserve">Ноги: </w:t>
      </w:r>
      <w:proofErr w:type="gramStart"/>
      <w:r w:rsidRPr="00D41EE4">
        <w:rPr>
          <w:rFonts w:ascii="Times New Roman" w:hAnsi="Times New Roman" w:cs="Times New Roman"/>
          <w:sz w:val="28"/>
          <w:szCs w:val="28"/>
        </w:rPr>
        <w:t>шлеп</w:t>
      </w:r>
      <w:proofErr w:type="gramEnd"/>
      <w:r w:rsidRPr="00D41EE4">
        <w:rPr>
          <w:rFonts w:ascii="Times New Roman" w:hAnsi="Times New Roman" w:cs="Times New Roman"/>
          <w:sz w:val="28"/>
          <w:szCs w:val="28"/>
        </w:rPr>
        <w:t>, шлеп, шлеп!</w:t>
      </w:r>
      <w:r w:rsidRPr="00D41EE4">
        <w:rPr>
          <w:rFonts w:ascii="Times New Roman" w:hAnsi="Times New Roman" w:cs="Times New Roman"/>
          <w:sz w:val="28"/>
          <w:szCs w:val="28"/>
        </w:rPr>
        <w:tab/>
      </w:r>
      <w:r w:rsidR="00A8475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1EE4">
        <w:rPr>
          <w:rFonts w:ascii="Times New Roman" w:hAnsi="Times New Roman" w:cs="Times New Roman"/>
          <w:sz w:val="28"/>
          <w:szCs w:val="28"/>
        </w:rPr>
        <w:t>Топают попеременно ногами.</w:t>
      </w:r>
    </w:p>
    <w:p w:rsidR="00D41EE4" w:rsidRPr="00D41EE4" w:rsidRDefault="00D41EE4" w:rsidP="00D41EE4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EE4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D41EE4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D41EE4">
        <w:rPr>
          <w:rFonts w:ascii="Times New Roman" w:hAnsi="Times New Roman" w:cs="Times New Roman"/>
          <w:sz w:val="28"/>
          <w:szCs w:val="28"/>
        </w:rPr>
        <w:t>, ха, ха!</w:t>
      </w:r>
      <w:r w:rsidRPr="00D41EE4">
        <w:rPr>
          <w:rFonts w:ascii="Times New Roman" w:hAnsi="Times New Roman" w:cs="Times New Roman"/>
          <w:sz w:val="28"/>
          <w:szCs w:val="28"/>
        </w:rPr>
        <w:tab/>
      </w:r>
      <w:r w:rsidRPr="00D41EE4">
        <w:rPr>
          <w:rFonts w:ascii="Times New Roman" w:hAnsi="Times New Roman" w:cs="Times New Roman"/>
          <w:sz w:val="28"/>
          <w:szCs w:val="28"/>
        </w:rPr>
        <w:tab/>
      </w:r>
      <w:r w:rsidR="00A847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41EE4">
        <w:rPr>
          <w:rFonts w:ascii="Times New Roman" w:hAnsi="Times New Roman" w:cs="Times New Roman"/>
          <w:sz w:val="28"/>
          <w:szCs w:val="28"/>
        </w:rPr>
        <w:t xml:space="preserve">Вытягивают руки вперед ладонями вверх </w:t>
      </w:r>
    </w:p>
    <w:p w:rsidR="00D41EE4" w:rsidRPr="00D41EE4" w:rsidRDefault="00D41EE4" w:rsidP="00D41EE4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EE4">
        <w:rPr>
          <w:rFonts w:ascii="Times New Roman" w:hAnsi="Times New Roman" w:cs="Times New Roman"/>
          <w:sz w:val="28"/>
          <w:szCs w:val="28"/>
        </w:rPr>
        <w:t xml:space="preserve">Мама:  </w:t>
      </w:r>
      <w:proofErr w:type="gramStart"/>
      <w:r w:rsidRPr="00D41EE4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41EE4">
        <w:rPr>
          <w:rFonts w:ascii="Times New Roman" w:hAnsi="Times New Roman" w:cs="Times New Roman"/>
          <w:sz w:val="28"/>
          <w:szCs w:val="28"/>
        </w:rPr>
        <w:t>, ах, ах!</w:t>
      </w:r>
      <w:r w:rsidRPr="00D41EE4">
        <w:rPr>
          <w:rFonts w:ascii="Times New Roman" w:hAnsi="Times New Roman" w:cs="Times New Roman"/>
          <w:sz w:val="28"/>
          <w:szCs w:val="28"/>
        </w:rPr>
        <w:tab/>
      </w:r>
      <w:r w:rsidR="00A84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41EE4">
        <w:rPr>
          <w:rFonts w:ascii="Times New Roman" w:hAnsi="Times New Roman" w:cs="Times New Roman"/>
          <w:sz w:val="28"/>
          <w:szCs w:val="28"/>
        </w:rPr>
        <w:t>Качают головой.</w:t>
      </w:r>
    </w:p>
    <w:p w:rsidR="00D41EE4" w:rsidRPr="00D41EE4" w:rsidRDefault="00D41EE4" w:rsidP="00D41EE4">
      <w:pPr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EE4">
        <w:rPr>
          <w:rFonts w:ascii="Times New Roman" w:hAnsi="Times New Roman" w:cs="Times New Roman"/>
          <w:sz w:val="28"/>
          <w:szCs w:val="28"/>
        </w:rPr>
        <w:t>Дождик: кап, кап, кап!</w:t>
      </w:r>
      <w:r w:rsidRPr="00D41EE4">
        <w:rPr>
          <w:rFonts w:ascii="Times New Roman" w:hAnsi="Times New Roman" w:cs="Times New Roman"/>
          <w:sz w:val="28"/>
          <w:szCs w:val="28"/>
        </w:rPr>
        <w:tab/>
      </w:r>
      <w:r w:rsidR="00A8475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1EE4">
        <w:rPr>
          <w:rFonts w:ascii="Times New Roman" w:hAnsi="Times New Roman" w:cs="Times New Roman"/>
          <w:sz w:val="28"/>
          <w:szCs w:val="28"/>
        </w:rPr>
        <w:t>Хлопают ладонями по коленям.</w:t>
      </w:r>
    </w:p>
    <w:p w:rsidR="00A8475B" w:rsidRDefault="00A8475B" w:rsidP="00D41EE4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1EE4" w:rsidRPr="00D41EE4">
        <w:rPr>
          <w:rFonts w:ascii="Times New Roman" w:hAnsi="Times New Roman" w:cs="Times New Roman"/>
          <w:sz w:val="28"/>
          <w:szCs w:val="28"/>
        </w:rPr>
        <w:t xml:space="preserve">Туча: </w:t>
      </w:r>
      <w:proofErr w:type="gramStart"/>
      <w:r w:rsidR="00D41EE4" w:rsidRPr="00D41EE4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="00D41EE4" w:rsidRPr="00D41EE4">
        <w:rPr>
          <w:rFonts w:ascii="Times New Roman" w:hAnsi="Times New Roman" w:cs="Times New Roman"/>
          <w:sz w:val="28"/>
          <w:szCs w:val="28"/>
        </w:rPr>
        <w:t>, бах, бах!</w:t>
      </w:r>
      <w:r w:rsidR="00D41EE4" w:rsidRPr="00D41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1EE4" w:rsidRPr="00D41EE4">
        <w:rPr>
          <w:rFonts w:ascii="Times New Roman" w:hAnsi="Times New Roman" w:cs="Times New Roman"/>
          <w:sz w:val="28"/>
          <w:szCs w:val="28"/>
        </w:rPr>
        <w:t>Топают ногами.</w:t>
      </w:r>
    </w:p>
    <w:p w:rsidR="00A8475B" w:rsidRPr="00A8475B" w:rsidRDefault="00A8475B" w:rsidP="00A8475B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8475B">
        <w:rPr>
          <w:rFonts w:ascii="Times New Roman" w:hAnsi="Times New Roman" w:cs="Times New Roman"/>
          <w:b/>
          <w:color w:val="C00000"/>
          <w:sz w:val="28"/>
          <w:szCs w:val="28"/>
        </w:rPr>
        <w:t>«Трактора»</w:t>
      </w:r>
    </w:p>
    <w:p w:rsidR="00A8475B" w:rsidRPr="00A8475B" w:rsidRDefault="00A8475B" w:rsidP="00A8475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5B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  <w:r w:rsidRPr="00A8475B">
        <w:rPr>
          <w:rFonts w:ascii="Times New Roman" w:hAnsi="Times New Roman" w:cs="Times New Roman"/>
          <w:sz w:val="28"/>
          <w:szCs w:val="28"/>
        </w:rPr>
        <w:t xml:space="preserve"> координировать движения и слова, развивать ритмичность.</w:t>
      </w:r>
    </w:p>
    <w:p w:rsidR="00A8475B" w:rsidRPr="00A8475B" w:rsidRDefault="00A8475B" w:rsidP="00A8475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5B">
        <w:rPr>
          <w:rFonts w:ascii="Times New Roman" w:hAnsi="Times New Roman" w:cs="Times New Roman"/>
          <w:b/>
          <w:color w:val="C00000"/>
          <w:sz w:val="28"/>
          <w:szCs w:val="28"/>
        </w:rPr>
        <w:t>Ход игры:</w:t>
      </w:r>
      <w:r w:rsidRPr="00A8475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8475B">
        <w:rPr>
          <w:rFonts w:ascii="Times New Roman" w:hAnsi="Times New Roman" w:cs="Times New Roman"/>
          <w:sz w:val="28"/>
          <w:szCs w:val="28"/>
        </w:rPr>
        <w:t>дети под текст выполняют движения ритмично.</w:t>
      </w:r>
    </w:p>
    <w:p w:rsidR="00A8475B" w:rsidRPr="00A8475B" w:rsidRDefault="00A8475B" w:rsidP="00A8475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5B">
        <w:rPr>
          <w:rFonts w:ascii="Times New Roman" w:hAnsi="Times New Roman" w:cs="Times New Roman"/>
          <w:sz w:val="28"/>
          <w:szCs w:val="28"/>
        </w:rPr>
        <w:t>Тара-тара</w:t>
      </w:r>
      <w:r>
        <w:rPr>
          <w:rFonts w:ascii="Times New Roman" w:hAnsi="Times New Roman" w:cs="Times New Roman"/>
          <w:sz w:val="28"/>
          <w:szCs w:val="28"/>
        </w:rPr>
        <w:t>-та-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                  Д</w:t>
      </w:r>
      <w:r w:rsidRPr="00A8475B">
        <w:rPr>
          <w:rFonts w:ascii="Times New Roman" w:hAnsi="Times New Roman" w:cs="Times New Roman"/>
          <w:sz w:val="28"/>
          <w:szCs w:val="28"/>
        </w:rPr>
        <w:t>вигаются дробным, топающим шагом</w:t>
      </w:r>
    </w:p>
    <w:p w:rsidR="00A8475B" w:rsidRPr="00A8475B" w:rsidRDefault="00A8475B" w:rsidP="00A8475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5B">
        <w:rPr>
          <w:rFonts w:ascii="Times New Roman" w:hAnsi="Times New Roman" w:cs="Times New Roman"/>
          <w:sz w:val="28"/>
          <w:szCs w:val="28"/>
        </w:rPr>
        <w:t>Из колхозного двора</w:t>
      </w:r>
    </w:p>
    <w:p w:rsidR="00A8475B" w:rsidRPr="00A8475B" w:rsidRDefault="00A8475B" w:rsidP="00A8475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5B">
        <w:rPr>
          <w:rFonts w:ascii="Times New Roman" w:hAnsi="Times New Roman" w:cs="Times New Roman"/>
          <w:sz w:val="28"/>
          <w:szCs w:val="28"/>
        </w:rPr>
        <w:t>Выезжают трактора</w:t>
      </w:r>
      <w:proofErr w:type="gramStart"/>
      <w:r w:rsidRPr="00A847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75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A8475B">
        <w:rPr>
          <w:rFonts w:ascii="Times New Roman" w:hAnsi="Times New Roman" w:cs="Times New Roman"/>
          <w:sz w:val="28"/>
          <w:szCs w:val="28"/>
        </w:rPr>
        <w:t>оворачиваются на дробном шаге в круг</w:t>
      </w:r>
    </w:p>
    <w:p w:rsidR="00A8475B" w:rsidRPr="00A8475B" w:rsidRDefault="00A8475B" w:rsidP="00A8475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5B">
        <w:rPr>
          <w:rFonts w:ascii="Times New Roman" w:hAnsi="Times New Roman" w:cs="Times New Roman"/>
          <w:sz w:val="28"/>
          <w:szCs w:val="28"/>
        </w:rPr>
        <w:t xml:space="preserve">Будем землю пахать,               </w:t>
      </w: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A8475B">
        <w:rPr>
          <w:rFonts w:ascii="Times New Roman" w:hAnsi="Times New Roman" w:cs="Times New Roman"/>
          <w:sz w:val="28"/>
          <w:szCs w:val="28"/>
        </w:rPr>
        <w:t xml:space="preserve">ыделяют ударные слова </w:t>
      </w:r>
      <w:r>
        <w:rPr>
          <w:rFonts w:ascii="Times New Roman" w:hAnsi="Times New Roman" w:cs="Times New Roman"/>
          <w:sz w:val="28"/>
          <w:szCs w:val="28"/>
        </w:rPr>
        <w:t>сильным притопом</w:t>
      </w:r>
    </w:p>
    <w:p w:rsidR="00A8475B" w:rsidRPr="00A8475B" w:rsidRDefault="00A8475B" w:rsidP="00A8475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5B">
        <w:rPr>
          <w:rFonts w:ascii="Times New Roman" w:hAnsi="Times New Roman" w:cs="Times New Roman"/>
          <w:sz w:val="28"/>
          <w:szCs w:val="28"/>
        </w:rPr>
        <w:t xml:space="preserve">Будем рожь засевать,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8475B" w:rsidRPr="00A8475B" w:rsidRDefault="00A8475B" w:rsidP="00A8475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5B">
        <w:rPr>
          <w:rFonts w:ascii="Times New Roman" w:hAnsi="Times New Roman" w:cs="Times New Roman"/>
          <w:sz w:val="28"/>
          <w:szCs w:val="28"/>
        </w:rPr>
        <w:t>Будем хлеб молотить,</w:t>
      </w:r>
    </w:p>
    <w:p w:rsidR="00A8475B" w:rsidRDefault="00A8475B" w:rsidP="00A8475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5B">
        <w:rPr>
          <w:rFonts w:ascii="Times New Roman" w:hAnsi="Times New Roman" w:cs="Times New Roman"/>
          <w:sz w:val="28"/>
          <w:szCs w:val="28"/>
        </w:rPr>
        <w:t>Малых детушек кормить.</w:t>
      </w:r>
    </w:p>
    <w:p w:rsidR="00A8475B" w:rsidRDefault="00A8475B" w:rsidP="00A8475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8608E3" wp14:editId="3B0F9CF2">
            <wp:extent cx="2771775" cy="1323975"/>
            <wp:effectExtent l="0" t="0" r="9525" b="9525"/>
            <wp:docPr id="9" name="Рисунок 9" descr="https://pickimage.ru/wp-content/uploads/images/detskie/weather/yavleniyaprirodi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weather/yavleniyaprirodi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6E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08339B13" wp14:editId="3ED0D802">
            <wp:extent cx="2291383" cy="1352550"/>
            <wp:effectExtent l="0" t="0" r="0" b="0"/>
            <wp:docPr id="10" name="Рисунок 10" descr="https://bookprose.ru/pictures/1019376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ookprose.ru/pictures/10193766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26" cy="135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5B" w:rsidRPr="00A8475B" w:rsidRDefault="00A8475B" w:rsidP="00A8475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5E6" w:rsidRPr="00EE2CA8" w:rsidRDefault="00D41EE4" w:rsidP="00A8475B">
      <w:pPr>
        <w:spacing w:line="36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71D7CC0" wp14:editId="01479F3B">
            <wp:simplePos x="0" y="0"/>
            <wp:positionH relativeFrom="margin">
              <wp:posOffset>4025900</wp:posOffset>
            </wp:positionH>
            <wp:positionV relativeFrom="margin">
              <wp:posOffset>714375</wp:posOffset>
            </wp:positionV>
            <wp:extent cx="2946400" cy="2209800"/>
            <wp:effectExtent l="0" t="0" r="6350" b="0"/>
            <wp:wrapSquare wrapText="bothSides"/>
            <wp:docPr id="8" name="Рисунок 8" descr="http://wfiles.brothersoft.com/p/plaly-the-piano_192915-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files.brothersoft.com/p/plaly-the-piano_192915-1600x1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CA8" w:rsidRDefault="00EE2CA8" w:rsidP="00D41EE4">
      <w:pPr>
        <w:jc w:val="center"/>
      </w:pPr>
    </w:p>
    <w:p w:rsidR="00906E77" w:rsidRDefault="00906E77" w:rsidP="00906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7" w:rsidRPr="00906E77" w:rsidRDefault="00906E77" w:rsidP="00906E77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6E77">
        <w:rPr>
          <w:rFonts w:ascii="Times New Roman" w:hAnsi="Times New Roman" w:cs="Times New Roman"/>
          <w:b/>
          <w:color w:val="C00000"/>
          <w:sz w:val="28"/>
          <w:szCs w:val="28"/>
        </w:rPr>
        <w:t>«Щелк – Щелк»</w:t>
      </w:r>
    </w:p>
    <w:p w:rsidR="00906E77" w:rsidRPr="00906E77" w:rsidRDefault="00906E77" w:rsidP="00906E77">
      <w:pPr>
        <w:spacing w:after="0" w:line="360" w:lineRule="auto"/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  <w:r w:rsidRPr="00906E77">
        <w:rPr>
          <w:rFonts w:ascii="Times New Roman" w:hAnsi="Times New Roman" w:cs="Times New Roman"/>
          <w:sz w:val="28"/>
          <w:szCs w:val="28"/>
        </w:rPr>
        <w:t xml:space="preserve"> развивать чувство ритма в сочетании с музыкой, уметь согласовывать движение руки и речи.</w:t>
      </w:r>
    </w:p>
    <w:p w:rsidR="00906E77" w:rsidRPr="00906E77" w:rsidRDefault="00906E77" w:rsidP="00906E77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b/>
          <w:color w:val="C00000"/>
          <w:sz w:val="28"/>
          <w:szCs w:val="28"/>
        </w:rPr>
        <w:t>Ход игры:</w:t>
      </w:r>
      <w:r w:rsidRPr="00906E7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06E77">
        <w:rPr>
          <w:rFonts w:ascii="Times New Roman" w:hAnsi="Times New Roman" w:cs="Times New Roman"/>
          <w:sz w:val="28"/>
          <w:szCs w:val="28"/>
        </w:rPr>
        <w:t xml:space="preserve">дети выполняют движения под слова </w:t>
      </w:r>
      <w:proofErr w:type="spellStart"/>
      <w:r w:rsidRPr="00906E7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06E77">
        <w:rPr>
          <w:rFonts w:ascii="Times New Roman" w:hAnsi="Times New Roman" w:cs="Times New Roman"/>
          <w:sz w:val="28"/>
          <w:szCs w:val="28"/>
        </w:rPr>
        <w:t>.</w:t>
      </w:r>
    </w:p>
    <w:p w:rsidR="00906E77" w:rsidRPr="00906E77" w:rsidRDefault="00906E77" w:rsidP="00906E77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>Щелк.                     Правой рукой щелчок.</w:t>
      </w:r>
    </w:p>
    <w:p w:rsidR="00906E77" w:rsidRPr="00906E77" w:rsidRDefault="00906E77" w:rsidP="00906E77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>Щелк.                     Левой рукой щелчок.</w:t>
      </w:r>
    </w:p>
    <w:p w:rsidR="00906E77" w:rsidRPr="00906E77" w:rsidRDefault="00906E77" w:rsidP="00906E77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>Хлоп.                      Правой рукой по правому колену.</w:t>
      </w:r>
    </w:p>
    <w:p w:rsidR="00906E77" w:rsidRPr="00906E77" w:rsidRDefault="00906E77" w:rsidP="00906E77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 xml:space="preserve">Хлоп. </w:t>
      </w:r>
      <w:r w:rsidRPr="00906E7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6E77">
        <w:rPr>
          <w:rFonts w:ascii="Times New Roman" w:hAnsi="Times New Roman" w:cs="Times New Roman"/>
          <w:sz w:val="28"/>
          <w:szCs w:val="28"/>
        </w:rPr>
        <w:t>Левой рукой по левому колену.</w:t>
      </w:r>
    </w:p>
    <w:p w:rsidR="00906E77" w:rsidRPr="00906E77" w:rsidRDefault="00906E77" w:rsidP="00906E77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>Щелк.                      Правой рукой щелчок.</w:t>
      </w:r>
    </w:p>
    <w:p w:rsidR="00906E77" w:rsidRPr="00906E77" w:rsidRDefault="00906E77" w:rsidP="00906E77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>Щелк.                      Левой рукой щелчок.</w:t>
      </w:r>
    </w:p>
    <w:p w:rsidR="00906E77" w:rsidRPr="00906E77" w:rsidRDefault="00906E77" w:rsidP="00906E77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 xml:space="preserve">Хлоп -  </w:t>
      </w:r>
      <w:proofErr w:type="gramStart"/>
      <w:r w:rsidRPr="00906E77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906E77">
        <w:rPr>
          <w:rFonts w:ascii="Times New Roman" w:hAnsi="Times New Roman" w:cs="Times New Roman"/>
          <w:sz w:val="28"/>
          <w:szCs w:val="28"/>
        </w:rPr>
        <w:t>.           Хлопки перед собой.</w:t>
      </w:r>
    </w:p>
    <w:p w:rsidR="00906E77" w:rsidRPr="00906E77" w:rsidRDefault="00906E77" w:rsidP="00906E77">
      <w:pPr>
        <w:spacing w:after="0" w:line="36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>Все повторить 2 раза.</w:t>
      </w:r>
    </w:p>
    <w:p w:rsidR="00906E77" w:rsidRPr="00906E77" w:rsidRDefault="00906E77" w:rsidP="00906E77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>Раз, два, три, четыре, пять.     Ладошки соединить, пальчики  здороваются.</w:t>
      </w:r>
    </w:p>
    <w:p w:rsidR="00906E77" w:rsidRPr="00906E77" w:rsidRDefault="00906E77" w:rsidP="00906E77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>Щелк.                                         Щелчок двумя руками.</w:t>
      </w:r>
    </w:p>
    <w:p w:rsidR="00906E77" w:rsidRPr="00906E77" w:rsidRDefault="00906E77" w:rsidP="00906E77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>Хлоп.                                          Хлопок перед собой.</w:t>
      </w:r>
    </w:p>
    <w:p w:rsidR="00906E77" w:rsidRPr="00906E77" w:rsidRDefault="00906E77" w:rsidP="00906E77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>Щелк.                                          Щелчок двумя руками.</w:t>
      </w:r>
    </w:p>
    <w:p w:rsidR="00906E77" w:rsidRPr="00906E77" w:rsidRDefault="00906E77" w:rsidP="00906E77">
      <w:pPr>
        <w:spacing w:after="0" w:line="36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повторить 2</w:t>
      </w:r>
      <w:r w:rsidRPr="00906E77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906E77" w:rsidRPr="00906E77" w:rsidRDefault="00906E77" w:rsidP="00906E77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 xml:space="preserve">Здравствуйте, здравствуйте,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6E77">
        <w:rPr>
          <w:rFonts w:ascii="Times New Roman" w:hAnsi="Times New Roman" w:cs="Times New Roman"/>
          <w:sz w:val="28"/>
          <w:szCs w:val="28"/>
        </w:rPr>
        <w:t>се пальчики здороваются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очереди</w:t>
      </w:r>
    </w:p>
    <w:p w:rsidR="00906E77" w:rsidRPr="00906E77" w:rsidRDefault="00906E77" w:rsidP="00906E77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 xml:space="preserve">Здравствуйте,                             </w:t>
      </w:r>
    </w:p>
    <w:p w:rsidR="00906E77" w:rsidRPr="00906E77" w:rsidRDefault="00906E77" w:rsidP="00906E77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E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6E77">
        <w:rPr>
          <w:rFonts w:ascii="Times New Roman" w:hAnsi="Times New Roman" w:cs="Times New Roman"/>
          <w:sz w:val="28"/>
          <w:szCs w:val="28"/>
        </w:rPr>
        <w:t xml:space="preserve"> – р – р!                                     Круговые движения руками.</w:t>
      </w:r>
    </w:p>
    <w:p w:rsidR="00906E77" w:rsidRPr="00906E77" w:rsidRDefault="00906E77" w:rsidP="00906E77">
      <w:pPr>
        <w:spacing w:after="0" w:line="36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906E77">
        <w:rPr>
          <w:rFonts w:ascii="Times New Roman" w:hAnsi="Times New Roman" w:cs="Times New Roman"/>
          <w:sz w:val="28"/>
          <w:szCs w:val="28"/>
        </w:rPr>
        <w:t xml:space="preserve">Все повторить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6E77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7F631E" w:rsidRPr="007F631E" w:rsidRDefault="007F631E" w:rsidP="007F6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1E">
        <w:rPr>
          <w:rFonts w:ascii="Times New Roman" w:hAnsi="Times New Roman" w:cs="Times New Roman"/>
          <w:b/>
          <w:color w:val="C00000"/>
          <w:sz w:val="28"/>
          <w:szCs w:val="28"/>
        </w:rPr>
        <w:t>«Не зевай!»</w:t>
      </w:r>
    </w:p>
    <w:p w:rsidR="007F631E" w:rsidRPr="007F631E" w:rsidRDefault="007F631E" w:rsidP="007F631E">
      <w:pPr>
        <w:spacing w:after="0" w:line="360" w:lineRule="auto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31E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  <w:r w:rsidRPr="007F631E">
        <w:rPr>
          <w:rFonts w:ascii="Times New Roman" w:hAnsi="Times New Roman" w:cs="Times New Roman"/>
          <w:sz w:val="28"/>
          <w:szCs w:val="28"/>
        </w:rPr>
        <w:t xml:space="preserve"> развивать ритмический слух, учить </w:t>
      </w:r>
      <w:proofErr w:type="gramStart"/>
      <w:r w:rsidRPr="007F631E">
        <w:rPr>
          <w:rFonts w:ascii="Times New Roman" w:hAnsi="Times New Roman" w:cs="Times New Roman"/>
          <w:sz w:val="28"/>
          <w:szCs w:val="28"/>
        </w:rPr>
        <w:t>точно</w:t>
      </w:r>
      <w:proofErr w:type="gramEnd"/>
      <w:r w:rsidRPr="007F631E">
        <w:rPr>
          <w:rFonts w:ascii="Times New Roman" w:hAnsi="Times New Roman" w:cs="Times New Roman"/>
          <w:sz w:val="28"/>
          <w:szCs w:val="28"/>
        </w:rPr>
        <w:t xml:space="preserve"> воспроизводить повторяющийся ритмический рисунок.</w:t>
      </w:r>
    </w:p>
    <w:p w:rsidR="007F631E" w:rsidRPr="007F631E" w:rsidRDefault="007F631E" w:rsidP="007F631E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7F631E">
        <w:rPr>
          <w:rFonts w:ascii="Times New Roman" w:hAnsi="Times New Roman" w:cs="Times New Roman"/>
          <w:b/>
          <w:color w:val="C00000"/>
          <w:sz w:val="28"/>
          <w:szCs w:val="28"/>
        </w:rPr>
        <w:t>Оборудование:</w:t>
      </w:r>
      <w:r w:rsidRPr="007F631E">
        <w:rPr>
          <w:rFonts w:ascii="Times New Roman" w:hAnsi="Times New Roman" w:cs="Times New Roman"/>
          <w:sz w:val="28"/>
          <w:szCs w:val="28"/>
        </w:rPr>
        <w:t xml:space="preserve"> бубны по количеству детей.</w:t>
      </w:r>
    </w:p>
    <w:p w:rsidR="007F631E" w:rsidRPr="007F631E" w:rsidRDefault="007F631E" w:rsidP="007F631E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7F631E">
        <w:rPr>
          <w:rFonts w:ascii="Times New Roman" w:hAnsi="Times New Roman" w:cs="Times New Roman"/>
          <w:b/>
          <w:color w:val="C00000"/>
          <w:sz w:val="28"/>
          <w:szCs w:val="28"/>
        </w:rPr>
        <w:t>Музыкальное сопровождение:</w:t>
      </w:r>
      <w:r w:rsidRPr="007F631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F631E">
        <w:rPr>
          <w:rFonts w:ascii="Times New Roman" w:hAnsi="Times New Roman" w:cs="Times New Roman"/>
          <w:sz w:val="28"/>
          <w:szCs w:val="28"/>
        </w:rPr>
        <w:t>А. Ал</w:t>
      </w:r>
      <w:r>
        <w:rPr>
          <w:rFonts w:ascii="Times New Roman" w:hAnsi="Times New Roman" w:cs="Times New Roman"/>
          <w:sz w:val="28"/>
          <w:szCs w:val="28"/>
        </w:rPr>
        <w:t>ександрова «Новогодняя полька»</w:t>
      </w:r>
    </w:p>
    <w:p w:rsidR="00EE2CA8" w:rsidRDefault="007F631E" w:rsidP="007F631E">
      <w:pPr>
        <w:spacing w:after="0" w:line="360" w:lineRule="auto"/>
        <w:ind w:left="1276" w:firstLine="567"/>
        <w:jc w:val="both"/>
      </w:pPr>
      <w:r w:rsidRPr="007F631E">
        <w:rPr>
          <w:rFonts w:ascii="Times New Roman" w:hAnsi="Times New Roman" w:cs="Times New Roman"/>
          <w:b/>
          <w:color w:val="C00000"/>
          <w:sz w:val="28"/>
          <w:szCs w:val="28"/>
        </w:rPr>
        <w:t>Ход игры:</w:t>
      </w:r>
      <w:r w:rsidRPr="007F631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F631E">
        <w:rPr>
          <w:rFonts w:ascii="Times New Roman" w:hAnsi="Times New Roman" w:cs="Times New Roman"/>
          <w:sz w:val="28"/>
          <w:szCs w:val="28"/>
        </w:rPr>
        <w:t>дети стоят в кругу с бубнами в руках. На нечетные такты  «Новогодней польки»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31E">
        <w:rPr>
          <w:rFonts w:ascii="Times New Roman" w:hAnsi="Times New Roman" w:cs="Times New Roman"/>
          <w:sz w:val="28"/>
          <w:szCs w:val="28"/>
        </w:rPr>
        <w:t>Александрова музыкальный руководитель называет детей по именам. Тот, кого назвали, ударяет по бубну три раза на четный такт. Удары в бубен сопровождаются ритмическим проговариванием слов «Не зевай!» остальными детьми.</w:t>
      </w:r>
      <w:bookmarkStart w:id="0" w:name="_GoBack"/>
      <w:bookmarkEnd w:id="0"/>
    </w:p>
    <w:sectPr w:rsidR="00EE2CA8" w:rsidSect="00EE2CA8">
      <w:pgSz w:w="11906" w:h="16838"/>
      <w:pgMar w:top="0" w:right="1133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0E"/>
    <w:rsid w:val="0008533D"/>
    <w:rsid w:val="0053450E"/>
    <w:rsid w:val="006F299B"/>
    <w:rsid w:val="007F631E"/>
    <w:rsid w:val="00906E77"/>
    <w:rsid w:val="00A8475B"/>
    <w:rsid w:val="00D41EE4"/>
    <w:rsid w:val="00EE2CA8"/>
    <w:rsid w:val="00F805E6"/>
    <w:rsid w:val="00FB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7EAC-23A8-4035-812E-20782D3D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2020-04-08T18:45:00Z</dcterms:created>
  <dcterms:modified xsi:type="dcterms:W3CDTF">2020-04-08T19:57:00Z</dcterms:modified>
</cp:coreProperties>
</file>