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7E" w:rsidRDefault="00954E7E">
      <w:r>
        <w:rPr>
          <w:noProof/>
        </w:rPr>
        <mc:AlternateContent>
          <mc:Choice Requires="wps">
            <w:drawing>
              <wp:anchor distT="0" distB="0" distL="114300" distR="114300" simplePos="0" relativeHeight="251667456" behindDoc="0" locked="0" layoutInCell="1" allowOverlap="1" wp14:anchorId="19B25922" wp14:editId="6A1236DB">
                <wp:simplePos x="0" y="0"/>
                <wp:positionH relativeFrom="column">
                  <wp:posOffset>2209800</wp:posOffset>
                </wp:positionH>
                <wp:positionV relativeFrom="paragraph">
                  <wp:posOffset>2790825</wp:posOffset>
                </wp:positionV>
                <wp:extent cx="7553325" cy="10687050"/>
                <wp:effectExtent l="0" t="0" r="0" b="0"/>
                <wp:wrapNone/>
                <wp:docPr id="1" name="Поле 1"/>
                <wp:cNvGraphicFramePr/>
                <a:graphic xmlns:a="http://schemas.openxmlformats.org/drawingml/2006/main">
                  <a:graphicData uri="http://schemas.microsoft.com/office/word/2010/wordprocessingShape">
                    <wps:wsp>
                      <wps:cNvSpPr txBox="1"/>
                      <wps:spPr>
                        <a:xfrm>
                          <a:off x="0" y="0"/>
                          <a:ext cx="7553325" cy="10687050"/>
                        </a:xfrm>
                        <a:prstGeom prst="rect">
                          <a:avLst/>
                        </a:prstGeom>
                        <a:noFill/>
                        <a:ln>
                          <a:noFill/>
                        </a:ln>
                        <a:effectLst/>
                      </wps:spPr>
                      <wps:txbx>
                        <w:txbxContent>
                          <w:p w:rsidR="00954E7E" w:rsidRDefault="00954E7E" w:rsidP="00954E7E">
                            <w:pPr>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4E7E">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ИГРАЕМ </w:t>
                            </w:r>
                          </w:p>
                          <w:p w:rsidR="00954E7E" w:rsidRPr="00954E7E" w:rsidRDefault="00954E7E" w:rsidP="00954E7E">
                            <w:pPr>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4E7E">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ВМЕСТЕ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74pt;margin-top:219.75pt;width:594.75pt;height:841.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" filled="f" stroked="f">
                <v:fill o:detectmouseclick="t"/>
                <v:textbox style="mso-fit-shape-to-text:t">
                  <w:txbxContent>
                    <w:p w:rsidR="00954E7E" w:rsidRDefault="00954E7E" w:rsidP="00954E7E">
                      <w:pPr>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4E7E">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ИГРАЕМ </w:t>
                      </w:r>
                    </w:p>
                    <w:p w:rsidR="00954E7E" w:rsidRPr="00954E7E" w:rsidRDefault="00954E7E" w:rsidP="00954E7E">
                      <w:pPr>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54E7E">
                        <w:rPr>
                          <w:b/>
                          <w:noProo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ВМЕСТЕ</w:t>
                      </w:r>
                    </w:p>
                  </w:txbxContent>
                </v:textbox>
              </v:shape>
            </w:pict>
          </mc:Fallback>
        </mc:AlternateContent>
      </w:r>
      <w:bookmarkStart w:id="0" w:name="_GoBack"/>
      <w:r>
        <w:rPr>
          <w:noProof/>
          <w:lang w:eastAsia="ru-RU"/>
        </w:rPr>
        <w:drawing>
          <wp:inline distT="0" distB="0" distL="0" distR="0" wp14:anchorId="1856931A" wp14:editId="4C55FC06">
            <wp:extent cx="7553325" cy="10744200"/>
            <wp:effectExtent l="0" t="0" r="9525" b="0"/>
            <wp:docPr id="3" name="Рисунок 3" descr="http://graphics.in.ua/cat/PSD.Flower.Frame.01.3000x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in.ua/cat/PSD.Flower.Frame.01.3000x4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140" cy="10746782"/>
                    </a:xfrm>
                    <a:prstGeom prst="rect">
                      <a:avLst/>
                    </a:prstGeom>
                    <a:noFill/>
                    <a:ln>
                      <a:noFill/>
                    </a:ln>
                  </pic:spPr>
                </pic:pic>
              </a:graphicData>
            </a:graphic>
          </wp:inline>
        </w:drawing>
      </w:r>
      <w:bookmarkEnd w:id="0"/>
    </w:p>
    <w:p w:rsidR="0065299D" w:rsidRDefault="0065299D" w:rsidP="00E90795">
      <w:pPr>
        <w:jc w:val="center"/>
      </w:pPr>
    </w:p>
    <w:p w:rsidR="00FE20AF" w:rsidRPr="00FE20AF" w:rsidRDefault="00FE20AF" w:rsidP="00FE20AF">
      <w:pPr>
        <w:spacing w:after="0" w:line="240" w:lineRule="auto"/>
        <w:ind w:left="142" w:right="142" w:firstLine="425"/>
        <w:jc w:val="center"/>
        <w:rPr>
          <w:rFonts w:ascii="Times New Roman" w:hAnsi="Times New Roman" w:cs="Times New Roman"/>
          <w:b/>
          <w:i/>
          <w:color w:val="548DD4" w:themeColor="text2" w:themeTint="99"/>
          <w:sz w:val="44"/>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FE20AF">
        <w:rPr>
          <w:noProof/>
          <w:color w:val="548DD4" w:themeColor="text2" w:themeTint="99"/>
          <w:lang w:eastAsia="ru-RU"/>
        </w:rPr>
        <w:drawing>
          <wp:anchor distT="0" distB="0" distL="114300" distR="114300" simplePos="0" relativeHeight="251661312" behindDoc="0" locked="0" layoutInCell="1" allowOverlap="1" wp14:anchorId="4BFF6C8D" wp14:editId="20F4435A">
            <wp:simplePos x="0" y="0"/>
            <wp:positionH relativeFrom="margin">
              <wp:posOffset>4580890</wp:posOffset>
            </wp:positionH>
            <wp:positionV relativeFrom="margin">
              <wp:posOffset>438150</wp:posOffset>
            </wp:positionV>
            <wp:extent cx="2364740" cy="1543050"/>
            <wp:effectExtent l="0" t="0" r="0" b="0"/>
            <wp:wrapSquare wrapText="bothSides"/>
            <wp:docPr id="6" name="Рисунок 6" descr="https://i.siteapi.org/oZkveweT0eWXA4USAExnlIRKA9c=/0x0:1200x671/e08801b72390269.ru.s.siteapi.org/img/spj90j4gvu8oocc0k84o0kc8sgsk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iteapi.org/oZkveweT0eWXA4USAExnlIRKA9c=/0x0:1200x671/e08801b72390269.ru.s.siteapi.org/img/spj90j4gvu8oocc0k84o0kc8sgsk4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474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0AF">
        <w:rPr>
          <w:rFonts w:ascii="Times New Roman" w:hAnsi="Times New Roman" w:cs="Times New Roman"/>
          <w:b/>
          <w:i/>
          <w:color w:val="548DD4" w:themeColor="text2" w:themeTint="99"/>
          <w:sz w:val="44"/>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Коммуникативные игры</w:t>
      </w:r>
    </w:p>
    <w:p w:rsidR="00FE20AF" w:rsidRDefault="00FE20AF" w:rsidP="00FE20AF">
      <w:pPr>
        <w:spacing w:after="0" w:line="240" w:lineRule="auto"/>
        <w:ind w:left="142" w:right="142" w:firstLine="425"/>
        <w:jc w:val="center"/>
        <w:rPr>
          <w:rFonts w:ascii="Times New Roman" w:hAnsi="Times New Roman" w:cs="Times New Roman"/>
          <w:b/>
          <w:i/>
          <w:color w:val="FF0000"/>
          <w:sz w:val="44"/>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FE20AF">
        <w:rPr>
          <w:rFonts w:ascii="Times New Roman" w:hAnsi="Times New Roman" w:cs="Times New Roman"/>
          <w:b/>
          <w:i/>
          <w:color w:val="548DD4" w:themeColor="text2" w:themeTint="99"/>
          <w:sz w:val="44"/>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для навыков общения</w:t>
      </w:r>
    </w:p>
    <w:p w:rsidR="00FE20AF" w:rsidRDefault="00FE20AF" w:rsidP="00FE20AF">
      <w:pPr>
        <w:spacing w:after="0" w:line="240" w:lineRule="auto"/>
        <w:ind w:left="142" w:right="142" w:firstLine="425"/>
        <w:jc w:val="center"/>
        <w:rPr>
          <w:noProof/>
          <w:lang w:eastAsia="ru-RU"/>
        </w:rPr>
      </w:pPr>
    </w:p>
    <w:p w:rsidR="00FE20AF" w:rsidRPr="00FE20AF" w:rsidRDefault="00FE20AF" w:rsidP="00FE20AF">
      <w:pPr>
        <w:spacing w:after="0" w:line="360" w:lineRule="auto"/>
        <w:ind w:left="851"/>
        <w:jc w:val="center"/>
        <w:rPr>
          <w:rFonts w:ascii="Times New Roman" w:hAnsi="Times New Roman" w:cs="Times New Roman"/>
          <w:b/>
          <w:color w:val="002060"/>
          <w:sz w:val="28"/>
          <w:szCs w:val="28"/>
        </w:rPr>
      </w:pPr>
      <w:r w:rsidRPr="00FE20AF">
        <w:rPr>
          <w:rFonts w:ascii="Times New Roman" w:hAnsi="Times New Roman" w:cs="Times New Roman"/>
          <w:b/>
          <w:color w:val="002060"/>
          <w:sz w:val="28"/>
          <w:szCs w:val="28"/>
        </w:rPr>
        <w:t>Сиамские близнецы</w:t>
      </w:r>
    </w:p>
    <w:p w:rsidR="00FE20AF" w:rsidRPr="00FE20AF" w:rsidRDefault="00FE20AF" w:rsidP="00FE20AF">
      <w:pPr>
        <w:spacing w:after="0" w:line="360" w:lineRule="auto"/>
        <w:ind w:left="851"/>
        <w:jc w:val="both"/>
        <w:rPr>
          <w:rFonts w:ascii="Times New Roman" w:hAnsi="Times New Roman" w:cs="Times New Roman"/>
          <w:sz w:val="28"/>
          <w:szCs w:val="28"/>
        </w:rPr>
      </w:pPr>
      <w:r w:rsidRPr="00FE20AF">
        <w:rPr>
          <w:rFonts w:ascii="Times New Roman" w:hAnsi="Times New Roman" w:cs="Times New Roman"/>
          <w:b/>
          <w:color w:val="FF0000"/>
          <w:sz w:val="28"/>
          <w:szCs w:val="28"/>
        </w:rPr>
        <w:t>Цель:</w:t>
      </w:r>
      <w:r w:rsidRPr="00FE20AF">
        <w:rPr>
          <w:rFonts w:ascii="Times New Roman" w:hAnsi="Times New Roman" w:cs="Times New Roman"/>
          <w:sz w:val="28"/>
          <w:szCs w:val="28"/>
        </w:rPr>
        <w:t xml:space="preserve"> развитие коммуникативных навыков, умения согласовывать свои действия.</w:t>
      </w:r>
    </w:p>
    <w:p w:rsidR="00FE20AF" w:rsidRDefault="00FE20AF" w:rsidP="00FE20AF">
      <w:pPr>
        <w:spacing w:after="0" w:line="360" w:lineRule="auto"/>
        <w:ind w:left="851"/>
        <w:jc w:val="both"/>
        <w:rPr>
          <w:rFonts w:ascii="Times New Roman" w:hAnsi="Times New Roman" w:cs="Times New Roman"/>
          <w:sz w:val="28"/>
          <w:szCs w:val="28"/>
        </w:rPr>
      </w:pPr>
      <w:r w:rsidRPr="00FE20AF">
        <w:rPr>
          <w:rFonts w:ascii="Times New Roman" w:hAnsi="Times New Roman" w:cs="Times New Roman"/>
          <w:b/>
          <w:color w:val="FF0000"/>
          <w:sz w:val="28"/>
          <w:szCs w:val="28"/>
        </w:rPr>
        <w:t>Возраст:</w:t>
      </w:r>
      <w:r w:rsidRPr="00FE20AF">
        <w:rPr>
          <w:rFonts w:ascii="Times New Roman" w:hAnsi="Times New Roman" w:cs="Times New Roman"/>
          <w:sz w:val="28"/>
          <w:szCs w:val="28"/>
        </w:rPr>
        <w:t xml:space="preserve"> 6-7 лет. </w:t>
      </w:r>
    </w:p>
    <w:p w:rsidR="00FE20AF" w:rsidRDefault="00FE20AF" w:rsidP="00FE20AF">
      <w:pPr>
        <w:spacing w:after="0" w:line="360" w:lineRule="auto"/>
        <w:ind w:left="851"/>
        <w:jc w:val="both"/>
        <w:rPr>
          <w:rFonts w:ascii="Times New Roman" w:hAnsi="Times New Roman" w:cs="Times New Roman"/>
          <w:sz w:val="28"/>
          <w:szCs w:val="28"/>
        </w:rPr>
      </w:pPr>
      <w:r w:rsidRPr="00FE20AF">
        <w:rPr>
          <w:rFonts w:ascii="Times New Roman" w:hAnsi="Times New Roman" w:cs="Times New Roman"/>
          <w:b/>
          <w:color w:val="FF0000"/>
          <w:sz w:val="28"/>
          <w:szCs w:val="28"/>
        </w:rPr>
        <w:t xml:space="preserve">Количество </w:t>
      </w:r>
      <w:proofErr w:type="gramStart"/>
      <w:r w:rsidRPr="00FE20AF">
        <w:rPr>
          <w:rFonts w:ascii="Times New Roman" w:hAnsi="Times New Roman" w:cs="Times New Roman"/>
          <w:b/>
          <w:color w:val="FF0000"/>
          <w:sz w:val="28"/>
          <w:szCs w:val="28"/>
        </w:rPr>
        <w:t>играющих</w:t>
      </w:r>
      <w:proofErr w:type="gramEnd"/>
      <w:r w:rsidRPr="00FE20AF">
        <w:rPr>
          <w:rFonts w:ascii="Times New Roman" w:hAnsi="Times New Roman" w:cs="Times New Roman"/>
          <w:b/>
          <w:color w:val="FF0000"/>
          <w:sz w:val="28"/>
          <w:szCs w:val="28"/>
        </w:rPr>
        <w:t>:</w:t>
      </w:r>
      <w:r w:rsidRPr="00FE20AF">
        <w:rPr>
          <w:rFonts w:ascii="Times New Roman" w:hAnsi="Times New Roman" w:cs="Times New Roman"/>
          <w:color w:val="FF0000"/>
          <w:sz w:val="28"/>
          <w:szCs w:val="28"/>
        </w:rPr>
        <w:t xml:space="preserve"> </w:t>
      </w:r>
      <w:r w:rsidRPr="00FE20AF">
        <w:rPr>
          <w:rFonts w:ascii="Times New Roman" w:hAnsi="Times New Roman" w:cs="Times New Roman"/>
          <w:sz w:val="28"/>
          <w:szCs w:val="28"/>
        </w:rPr>
        <w:t xml:space="preserve">кратное двум. </w:t>
      </w:r>
    </w:p>
    <w:p w:rsidR="00FE20AF" w:rsidRDefault="00FE20AF" w:rsidP="00FE20AF">
      <w:pPr>
        <w:spacing w:after="0" w:line="360" w:lineRule="auto"/>
        <w:ind w:left="851"/>
        <w:jc w:val="both"/>
        <w:rPr>
          <w:rFonts w:ascii="Times New Roman" w:hAnsi="Times New Roman" w:cs="Times New Roman"/>
          <w:sz w:val="28"/>
          <w:szCs w:val="28"/>
        </w:rPr>
      </w:pPr>
      <w:r w:rsidRPr="00FE20AF">
        <w:rPr>
          <w:rFonts w:ascii="Times New Roman" w:hAnsi="Times New Roman" w:cs="Times New Roman"/>
          <w:b/>
          <w:color w:val="FF0000"/>
          <w:sz w:val="28"/>
          <w:szCs w:val="28"/>
        </w:rPr>
        <w:t>Необходимые приспособления:</w:t>
      </w:r>
      <w:r w:rsidRPr="00FE20AF">
        <w:rPr>
          <w:rFonts w:ascii="Times New Roman" w:hAnsi="Times New Roman" w:cs="Times New Roman"/>
          <w:color w:val="FF0000"/>
          <w:sz w:val="28"/>
          <w:szCs w:val="28"/>
        </w:rPr>
        <w:t xml:space="preserve"> </w:t>
      </w:r>
      <w:r w:rsidRPr="00FE20AF">
        <w:rPr>
          <w:rFonts w:ascii="Times New Roman" w:hAnsi="Times New Roman" w:cs="Times New Roman"/>
          <w:sz w:val="28"/>
          <w:szCs w:val="28"/>
        </w:rPr>
        <w:t xml:space="preserve">перевязочный бинт (платок), большой лист бумаги, восковые мелки. </w:t>
      </w:r>
    </w:p>
    <w:p w:rsidR="00E90795" w:rsidRDefault="00FE20AF" w:rsidP="00FE20AF">
      <w:pPr>
        <w:spacing w:after="0" w:line="360" w:lineRule="auto"/>
        <w:ind w:left="851"/>
        <w:jc w:val="both"/>
        <w:rPr>
          <w:rFonts w:ascii="Times New Roman" w:hAnsi="Times New Roman" w:cs="Times New Roman"/>
          <w:sz w:val="28"/>
          <w:szCs w:val="28"/>
        </w:rPr>
      </w:pPr>
      <w:r w:rsidRPr="00FE20AF">
        <w:rPr>
          <w:rFonts w:ascii="Times New Roman" w:hAnsi="Times New Roman" w:cs="Times New Roman"/>
          <w:b/>
          <w:color w:val="FF0000"/>
          <w:sz w:val="28"/>
          <w:szCs w:val="28"/>
        </w:rPr>
        <w:t>Описание игры:</w:t>
      </w:r>
      <w:r w:rsidRPr="00FE20AF">
        <w:rPr>
          <w:rFonts w:ascii="Times New Roman" w:hAnsi="Times New Roman" w:cs="Times New Roman"/>
          <w:color w:val="FF0000"/>
          <w:sz w:val="28"/>
          <w:szCs w:val="28"/>
        </w:rPr>
        <w:t xml:space="preserve"> </w:t>
      </w:r>
      <w:r w:rsidRPr="00FE20AF">
        <w:rPr>
          <w:rFonts w:ascii="Times New Roman" w:hAnsi="Times New Roman" w:cs="Times New Roman"/>
          <w:sz w:val="28"/>
          <w:szCs w:val="28"/>
        </w:rPr>
        <w:t>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E33326" w:rsidRDefault="00E33326" w:rsidP="00E33326">
      <w:pPr>
        <w:spacing w:after="0" w:line="360" w:lineRule="auto"/>
        <w:ind w:left="851"/>
        <w:jc w:val="center"/>
        <w:rPr>
          <w:rFonts w:ascii="Times New Roman" w:hAnsi="Times New Roman" w:cs="Times New Roman"/>
          <w:b/>
          <w:color w:val="FF0000"/>
          <w:sz w:val="28"/>
          <w:szCs w:val="28"/>
        </w:rPr>
      </w:pPr>
    </w:p>
    <w:p w:rsidR="00E33326" w:rsidRPr="00E33326" w:rsidRDefault="00E33326" w:rsidP="00E33326">
      <w:pPr>
        <w:spacing w:after="0" w:line="360" w:lineRule="auto"/>
        <w:ind w:left="851"/>
        <w:jc w:val="center"/>
        <w:rPr>
          <w:rFonts w:ascii="Times New Roman" w:hAnsi="Times New Roman" w:cs="Times New Roman"/>
          <w:b/>
          <w:color w:val="002060"/>
          <w:sz w:val="28"/>
          <w:szCs w:val="28"/>
        </w:rPr>
      </w:pPr>
      <w:r w:rsidRPr="00E33326">
        <w:rPr>
          <w:rFonts w:ascii="Times New Roman" w:hAnsi="Times New Roman" w:cs="Times New Roman"/>
          <w:b/>
          <w:color w:val="002060"/>
          <w:sz w:val="28"/>
          <w:szCs w:val="28"/>
        </w:rPr>
        <w:t>«Ладонь в ладонь»</w:t>
      </w:r>
    </w:p>
    <w:p w:rsidR="00E33326" w:rsidRDefault="00E33326" w:rsidP="00E33326">
      <w:pPr>
        <w:spacing w:after="0" w:line="360" w:lineRule="auto"/>
        <w:ind w:left="851"/>
        <w:jc w:val="both"/>
        <w:rPr>
          <w:rFonts w:ascii="Times New Roman" w:hAnsi="Times New Roman" w:cs="Times New Roman"/>
          <w:sz w:val="28"/>
          <w:szCs w:val="28"/>
        </w:rPr>
      </w:pPr>
      <w:r w:rsidRPr="00E33326">
        <w:rPr>
          <w:rFonts w:ascii="Times New Roman" w:hAnsi="Times New Roman" w:cs="Times New Roman"/>
          <w:b/>
          <w:color w:val="FF0000"/>
          <w:sz w:val="28"/>
          <w:szCs w:val="28"/>
        </w:rPr>
        <w:t xml:space="preserve"> Цель:</w:t>
      </w:r>
      <w:r w:rsidRPr="00E33326">
        <w:rPr>
          <w:rFonts w:ascii="Times New Roman" w:hAnsi="Times New Roman" w:cs="Times New Roman"/>
          <w:color w:val="FF0000"/>
          <w:sz w:val="28"/>
          <w:szCs w:val="28"/>
        </w:rPr>
        <w:t xml:space="preserve"> </w:t>
      </w:r>
      <w:r w:rsidRPr="00E33326">
        <w:rPr>
          <w:rFonts w:ascii="Times New Roman" w:hAnsi="Times New Roman" w:cs="Times New Roman"/>
          <w:sz w:val="28"/>
          <w:szCs w:val="28"/>
        </w:rPr>
        <w:t xml:space="preserve">развитие коммуникативных навыков, получение опыта взаимодействия в парах, преодоление боязни тактильного контакта. </w:t>
      </w:r>
    </w:p>
    <w:p w:rsidR="00E33326" w:rsidRDefault="00E33326" w:rsidP="00E33326">
      <w:pPr>
        <w:spacing w:after="0" w:line="360" w:lineRule="auto"/>
        <w:ind w:left="851"/>
        <w:jc w:val="both"/>
        <w:rPr>
          <w:rFonts w:ascii="Times New Roman" w:hAnsi="Times New Roman" w:cs="Times New Roman"/>
          <w:sz w:val="28"/>
          <w:szCs w:val="28"/>
        </w:rPr>
      </w:pPr>
      <w:r w:rsidRPr="00E33326">
        <w:rPr>
          <w:rFonts w:ascii="Times New Roman" w:hAnsi="Times New Roman" w:cs="Times New Roman"/>
          <w:b/>
          <w:color w:val="FF0000"/>
          <w:sz w:val="28"/>
          <w:szCs w:val="28"/>
        </w:rPr>
        <w:t>Возраст:</w:t>
      </w:r>
      <w:r w:rsidRPr="00E33326">
        <w:rPr>
          <w:rFonts w:ascii="Times New Roman" w:hAnsi="Times New Roman" w:cs="Times New Roman"/>
          <w:sz w:val="28"/>
          <w:szCs w:val="28"/>
        </w:rPr>
        <w:t xml:space="preserve"> любой. </w:t>
      </w:r>
    </w:p>
    <w:p w:rsidR="00E33326" w:rsidRDefault="00E33326" w:rsidP="00E33326">
      <w:pPr>
        <w:spacing w:after="0" w:line="360" w:lineRule="auto"/>
        <w:ind w:left="851"/>
        <w:jc w:val="both"/>
        <w:rPr>
          <w:rFonts w:ascii="Times New Roman" w:hAnsi="Times New Roman" w:cs="Times New Roman"/>
          <w:sz w:val="28"/>
          <w:szCs w:val="28"/>
        </w:rPr>
      </w:pPr>
      <w:r w:rsidRPr="00E33326">
        <w:rPr>
          <w:rFonts w:ascii="Times New Roman" w:hAnsi="Times New Roman" w:cs="Times New Roman"/>
          <w:b/>
          <w:color w:val="FF0000"/>
          <w:sz w:val="28"/>
          <w:szCs w:val="28"/>
        </w:rPr>
        <w:t>Количество играющих:</w:t>
      </w:r>
      <w:r w:rsidRPr="00E33326">
        <w:rPr>
          <w:rFonts w:ascii="Times New Roman" w:hAnsi="Times New Roman" w:cs="Times New Roman"/>
          <w:color w:val="FF0000"/>
          <w:sz w:val="28"/>
          <w:szCs w:val="28"/>
        </w:rPr>
        <w:t xml:space="preserve"> </w:t>
      </w:r>
      <w:r w:rsidRPr="00E33326">
        <w:rPr>
          <w:rFonts w:ascii="Times New Roman" w:hAnsi="Times New Roman" w:cs="Times New Roman"/>
          <w:sz w:val="28"/>
          <w:szCs w:val="28"/>
        </w:rPr>
        <w:t xml:space="preserve">2 или больше человек. </w:t>
      </w:r>
    </w:p>
    <w:p w:rsidR="00E33326" w:rsidRDefault="00E33326" w:rsidP="00E33326">
      <w:pPr>
        <w:spacing w:after="0" w:line="360" w:lineRule="auto"/>
        <w:ind w:left="851"/>
        <w:jc w:val="both"/>
        <w:rPr>
          <w:rFonts w:ascii="Times New Roman" w:hAnsi="Times New Roman" w:cs="Times New Roman"/>
          <w:sz w:val="28"/>
          <w:szCs w:val="28"/>
        </w:rPr>
      </w:pPr>
      <w:r w:rsidRPr="00E33326">
        <w:rPr>
          <w:rFonts w:ascii="Times New Roman" w:hAnsi="Times New Roman" w:cs="Times New Roman"/>
          <w:b/>
          <w:color w:val="FF0000"/>
          <w:sz w:val="28"/>
          <w:szCs w:val="28"/>
        </w:rPr>
        <w:t>Необходимые приспособления:</w:t>
      </w:r>
      <w:r>
        <w:rPr>
          <w:rFonts w:ascii="Times New Roman" w:hAnsi="Times New Roman" w:cs="Times New Roman"/>
          <w:sz w:val="28"/>
          <w:szCs w:val="28"/>
        </w:rPr>
        <w:t xml:space="preserve"> стол, стулья.</w:t>
      </w:r>
      <w:r w:rsidRPr="00E33326">
        <w:rPr>
          <w:rFonts w:ascii="Times New Roman" w:hAnsi="Times New Roman" w:cs="Times New Roman"/>
          <w:sz w:val="28"/>
          <w:szCs w:val="28"/>
        </w:rPr>
        <w:t xml:space="preserve"> </w:t>
      </w:r>
    </w:p>
    <w:p w:rsidR="00E33326" w:rsidRDefault="00E33326" w:rsidP="00E33326">
      <w:pPr>
        <w:spacing w:after="0" w:line="360" w:lineRule="auto"/>
        <w:ind w:left="851"/>
        <w:jc w:val="both"/>
        <w:rPr>
          <w:rFonts w:ascii="Times New Roman" w:hAnsi="Times New Roman" w:cs="Times New Roman"/>
          <w:sz w:val="28"/>
          <w:szCs w:val="28"/>
        </w:rPr>
      </w:pPr>
      <w:r w:rsidRPr="00E33326">
        <w:rPr>
          <w:rFonts w:ascii="Times New Roman" w:hAnsi="Times New Roman" w:cs="Times New Roman"/>
          <w:b/>
          <w:color w:val="FF0000"/>
          <w:sz w:val="28"/>
          <w:szCs w:val="28"/>
        </w:rPr>
        <w:t>Описание игры:</w:t>
      </w:r>
      <w:r w:rsidRPr="00E33326">
        <w:rPr>
          <w:rFonts w:ascii="Times New Roman" w:hAnsi="Times New Roman" w:cs="Times New Roman"/>
          <w:color w:val="FF0000"/>
          <w:sz w:val="28"/>
          <w:szCs w:val="28"/>
        </w:rPr>
        <w:t xml:space="preserve"> </w:t>
      </w:r>
      <w:r w:rsidRPr="00E33326">
        <w:rPr>
          <w:rFonts w:ascii="Times New Roman" w:hAnsi="Times New Roman" w:cs="Times New Roman"/>
          <w:sz w:val="28"/>
          <w:szCs w:val="28"/>
        </w:rPr>
        <w:t xml:space="preserve">дети становятся попарно, прижимая правую ладонь к левой ладони и левую ладонь к </w:t>
      </w:r>
      <w:r>
        <w:rPr>
          <w:rFonts w:ascii="Times New Roman" w:hAnsi="Times New Roman" w:cs="Times New Roman"/>
          <w:sz w:val="28"/>
          <w:szCs w:val="28"/>
        </w:rPr>
        <w:t xml:space="preserve">правой ладони друга. </w:t>
      </w:r>
      <w:proofErr w:type="gramStart"/>
      <w:r>
        <w:rPr>
          <w:rFonts w:ascii="Times New Roman" w:hAnsi="Times New Roman" w:cs="Times New Roman"/>
          <w:sz w:val="28"/>
          <w:szCs w:val="28"/>
        </w:rPr>
        <w:t xml:space="preserve">Соединив руки, </w:t>
      </w:r>
      <w:r w:rsidRPr="00E33326">
        <w:rPr>
          <w:rFonts w:ascii="Times New Roman" w:hAnsi="Times New Roman" w:cs="Times New Roman"/>
          <w:sz w:val="28"/>
          <w:szCs w:val="28"/>
        </w:rPr>
        <w:t>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r>
        <w:rPr>
          <w:rFonts w:ascii="Times New Roman" w:hAnsi="Times New Roman" w:cs="Times New Roman"/>
          <w:sz w:val="28"/>
          <w:szCs w:val="28"/>
        </w:rPr>
        <w:t xml:space="preserve">.    </w:t>
      </w:r>
      <w:proofErr w:type="gramEnd"/>
    </w:p>
    <w:p w:rsidR="00E33326" w:rsidRDefault="00E33326" w:rsidP="00E33326">
      <w:pPr>
        <w:spacing w:after="0" w:line="360" w:lineRule="auto"/>
        <w:ind w:left="851"/>
        <w:jc w:val="right"/>
        <w:rPr>
          <w:rFonts w:ascii="Times New Roman" w:hAnsi="Times New Roman" w:cs="Times New Roman"/>
          <w:sz w:val="28"/>
          <w:szCs w:val="28"/>
        </w:rPr>
      </w:pPr>
      <w:r>
        <w:rPr>
          <w:noProof/>
          <w:lang w:eastAsia="ru-RU"/>
        </w:rPr>
        <w:drawing>
          <wp:inline distT="0" distB="0" distL="0" distR="0" wp14:anchorId="1D18E0DF" wp14:editId="5E7790EB">
            <wp:extent cx="1763138" cy="1657350"/>
            <wp:effectExtent l="0" t="0" r="8890" b="0"/>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138" cy="1657350"/>
                    </a:xfrm>
                    <a:prstGeom prst="ellipse">
                      <a:avLst/>
                    </a:prstGeom>
                    <a:noFill/>
                    <a:ln>
                      <a:noFill/>
                    </a:ln>
                  </pic:spPr>
                </pic:pic>
              </a:graphicData>
            </a:graphic>
          </wp:inline>
        </w:drawing>
      </w:r>
    </w:p>
    <w:p w:rsidR="00E33326" w:rsidRPr="00E33326" w:rsidRDefault="00E33326" w:rsidP="00E33326">
      <w:pPr>
        <w:spacing w:after="0" w:line="360" w:lineRule="auto"/>
        <w:ind w:left="851"/>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3326">
        <w:rPr>
          <w:rFonts w:ascii="Times New Roman" w:hAnsi="Times New Roman" w:cs="Times New Roman"/>
          <w:sz w:val="28"/>
          <w:szCs w:val="28"/>
        </w:rPr>
        <w:t xml:space="preserve"> </w:t>
      </w:r>
    </w:p>
    <w:p w:rsidR="00E33326" w:rsidRDefault="00E33326" w:rsidP="00E33326">
      <w:pPr>
        <w:spacing w:after="0" w:line="360" w:lineRule="auto"/>
        <w:ind w:left="851"/>
        <w:jc w:val="center"/>
        <w:rPr>
          <w:rFonts w:ascii="Times New Roman" w:hAnsi="Times New Roman" w:cs="Times New Roman"/>
          <w:sz w:val="28"/>
          <w:szCs w:val="28"/>
        </w:rPr>
      </w:pPr>
    </w:p>
    <w:p w:rsidR="00C35E84" w:rsidRPr="00C35E84" w:rsidRDefault="00C35E84" w:rsidP="00C35E84">
      <w:pPr>
        <w:spacing w:after="0" w:line="360" w:lineRule="auto"/>
        <w:ind w:left="851"/>
        <w:jc w:val="center"/>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C35E84">
        <w:rPr>
          <w:rFonts w:ascii="Times New Roman" w:hAnsi="Times New Roman" w:cs="Times New Roman"/>
          <w:b/>
          <w:color w:val="002060"/>
          <w:sz w:val="28"/>
          <w:szCs w:val="28"/>
        </w:rPr>
        <w:t>Тропинка</w:t>
      </w:r>
      <w:r>
        <w:rPr>
          <w:rFonts w:ascii="Times New Roman" w:hAnsi="Times New Roman" w:cs="Times New Roman"/>
          <w:b/>
          <w:color w:val="002060"/>
          <w:sz w:val="28"/>
          <w:szCs w:val="28"/>
        </w:rPr>
        <w:t>»</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Цель:</w:t>
      </w:r>
      <w:r w:rsidRPr="00C35E84">
        <w:rPr>
          <w:rFonts w:ascii="Times New Roman" w:hAnsi="Times New Roman" w:cs="Times New Roman"/>
          <w:sz w:val="28"/>
          <w:szCs w:val="28"/>
        </w:rPr>
        <w:t xml:space="preserve"> развитие умения действовать сообща, в команде. </w:t>
      </w:r>
      <w:r w:rsidRPr="00C35E84">
        <w:rPr>
          <w:rFonts w:ascii="Times New Roman" w:hAnsi="Times New Roman" w:cs="Times New Roman"/>
          <w:b/>
          <w:color w:val="FF0000"/>
          <w:sz w:val="28"/>
          <w:szCs w:val="28"/>
        </w:rPr>
        <w:t>Возраст:</w:t>
      </w:r>
      <w:r w:rsidRPr="00C35E84">
        <w:rPr>
          <w:rFonts w:ascii="Times New Roman" w:hAnsi="Times New Roman" w:cs="Times New Roman"/>
          <w:sz w:val="28"/>
          <w:szCs w:val="28"/>
        </w:rPr>
        <w:t xml:space="preserve"> 6-7 лет. </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sz w:val="28"/>
          <w:szCs w:val="28"/>
        </w:rPr>
        <w:t>Возьмитесь за</w:t>
      </w:r>
      <w:r>
        <w:rPr>
          <w:rFonts w:ascii="Times New Roman" w:hAnsi="Times New Roman" w:cs="Times New Roman"/>
          <w:sz w:val="28"/>
          <w:szCs w:val="28"/>
        </w:rPr>
        <w:t xml:space="preserve"> руки. По команде «гуляем» - идут</w:t>
      </w:r>
      <w:r w:rsidRPr="00C35E84">
        <w:rPr>
          <w:rFonts w:ascii="Times New Roman" w:hAnsi="Times New Roman" w:cs="Times New Roman"/>
          <w:sz w:val="28"/>
          <w:szCs w:val="28"/>
        </w:rPr>
        <w:t xml:space="preserve"> по кругу; «Тропинка» — дети кладут руки на плечи впереди стоящему и наклоняют головы вниз; «Копна» — дети поднимают руки над головой; «Кочки!» — все приседают. Я могу говорить очень тихо. Какая команда окажется самой внимательной? </w:t>
      </w:r>
    </w:p>
    <w:p w:rsidR="00C35E84" w:rsidRPr="00C35E84" w:rsidRDefault="00C35E84" w:rsidP="00C35E84">
      <w:pPr>
        <w:spacing w:after="0" w:line="360" w:lineRule="auto"/>
        <w:ind w:left="851"/>
        <w:jc w:val="center"/>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C35E84">
        <w:rPr>
          <w:rFonts w:ascii="Times New Roman" w:hAnsi="Times New Roman" w:cs="Times New Roman"/>
          <w:b/>
          <w:color w:val="002060"/>
          <w:sz w:val="28"/>
          <w:szCs w:val="28"/>
        </w:rPr>
        <w:t>Небоскреб</w:t>
      </w:r>
      <w:r>
        <w:rPr>
          <w:rFonts w:ascii="Times New Roman" w:hAnsi="Times New Roman" w:cs="Times New Roman"/>
          <w:b/>
          <w:color w:val="002060"/>
          <w:sz w:val="28"/>
          <w:szCs w:val="28"/>
        </w:rPr>
        <w:t>»</w:t>
      </w:r>
      <w:r w:rsidRPr="00C35E84">
        <w:rPr>
          <w:rFonts w:ascii="Times New Roman" w:hAnsi="Times New Roman" w:cs="Times New Roman"/>
          <w:b/>
          <w:color w:val="002060"/>
          <w:sz w:val="28"/>
          <w:szCs w:val="28"/>
        </w:rPr>
        <w:t xml:space="preserve"> </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Цель:</w:t>
      </w:r>
      <w:r w:rsidRPr="00C35E84">
        <w:rPr>
          <w:rFonts w:ascii="Times New Roman" w:hAnsi="Times New Roman" w:cs="Times New Roman"/>
          <w:sz w:val="28"/>
          <w:szCs w:val="28"/>
        </w:rPr>
        <w:t xml:space="preserve"> развитие умения договариваться, работать в команде. </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Возраст:</w:t>
      </w:r>
      <w:r w:rsidRPr="00C35E84">
        <w:rPr>
          <w:rFonts w:ascii="Times New Roman" w:hAnsi="Times New Roman" w:cs="Times New Roman"/>
          <w:sz w:val="28"/>
          <w:szCs w:val="28"/>
        </w:rPr>
        <w:t xml:space="preserve"> 6-7 лет. </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Количество играющих:</w:t>
      </w:r>
      <w:r w:rsidRPr="00C35E84">
        <w:rPr>
          <w:rFonts w:ascii="Times New Roman" w:hAnsi="Times New Roman" w:cs="Times New Roman"/>
          <w:sz w:val="28"/>
          <w:szCs w:val="28"/>
        </w:rPr>
        <w:t xml:space="preserve"> 5-6 человек. </w:t>
      </w:r>
    </w:p>
    <w:p w:rsid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Необходимые приспособления:</w:t>
      </w:r>
      <w:r w:rsidRPr="00C35E84">
        <w:rPr>
          <w:rFonts w:ascii="Times New Roman" w:hAnsi="Times New Roman" w:cs="Times New Roman"/>
          <w:color w:val="FF0000"/>
          <w:sz w:val="28"/>
          <w:szCs w:val="28"/>
        </w:rPr>
        <w:t xml:space="preserve"> </w:t>
      </w:r>
      <w:r w:rsidRPr="00C35E84">
        <w:rPr>
          <w:rFonts w:ascii="Times New Roman" w:hAnsi="Times New Roman" w:cs="Times New Roman"/>
          <w:sz w:val="28"/>
          <w:szCs w:val="28"/>
        </w:rPr>
        <w:t xml:space="preserve">складной метр; 2-3 </w:t>
      </w:r>
      <w:proofErr w:type="gramStart"/>
      <w:r w:rsidRPr="00C35E84">
        <w:rPr>
          <w:rFonts w:ascii="Times New Roman" w:hAnsi="Times New Roman" w:cs="Times New Roman"/>
          <w:sz w:val="28"/>
          <w:szCs w:val="28"/>
        </w:rPr>
        <w:t>деревянных</w:t>
      </w:r>
      <w:proofErr w:type="gramEnd"/>
      <w:r w:rsidRPr="00C35E84">
        <w:rPr>
          <w:rFonts w:ascii="Times New Roman" w:hAnsi="Times New Roman" w:cs="Times New Roman"/>
          <w:sz w:val="28"/>
          <w:szCs w:val="28"/>
        </w:rPr>
        <w:t xml:space="preserve"> кубика (можно разного размера) на каждого ребенка. </w:t>
      </w:r>
    </w:p>
    <w:p w:rsidR="00C35E84" w:rsidRPr="00C35E84" w:rsidRDefault="00C35E84" w:rsidP="00C35E84">
      <w:pPr>
        <w:spacing w:after="0" w:line="360" w:lineRule="auto"/>
        <w:ind w:left="851"/>
        <w:jc w:val="both"/>
        <w:rPr>
          <w:rFonts w:ascii="Times New Roman" w:hAnsi="Times New Roman" w:cs="Times New Roman"/>
          <w:sz w:val="28"/>
          <w:szCs w:val="28"/>
        </w:rPr>
      </w:pPr>
      <w:r w:rsidRPr="00C35E84">
        <w:rPr>
          <w:rFonts w:ascii="Times New Roman" w:hAnsi="Times New Roman" w:cs="Times New Roman"/>
          <w:b/>
          <w:color w:val="FF0000"/>
          <w:sz w:val="28"/>
          <w:szCs w:val="28"/>
        </w:rPr>
        <w:t>Описание игры:</w:t>
      </w:r>
      <w:r w:rsidRPr="00C35E84">
        <w:rPr>
          <w:rFonts w:ascii="Times New Roman" w:hAnsi="Times New Roman" w:cs="Times New Roman"/>
          <w:color w:val="FF0000"/>
          <w:sz w:val="28"/>
          <w:szCs w:val="28"/>
        </w:rPr>
        <w:t xml:space="preserve"> </w:t>
      </w:r>
      <w:r w:rsidRPr="00C35E84">
        <w:rPr>
          <w:rFonts w:ascii="Times New Roman" w:hAnsi="Times New Roman" w:cs="Times New Roman"/>
          <w:sz w:val="28"/>
          <w:szCs w:val="28"/>
        </w:rPr>
        <w:t xml:space="preserve">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 </w:t>
      </w:r>
    </w:p>
    <w:p w:rsidR="00E33326" w:rsidRPr="00FE20AF" w:rsidRDefault="00E33326" w:rsidP="00E33326">
      <w:pPr>
        <w:spacing w:after="0" w:line="360" w:lineRule="auto"/>
        <w:ind w:left="851"/>
        <w:jc w:val="center"/>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14:anchorId="4D4458FE" wp14:editId="5216DF44">
            <wp:simplePos x="0" y="0"/>
            <wp:positionH relativeFrom="margin">
              <wp:posOffset>4943475</wp:posOffset>
            </wp:positionH>
            <wp:positionV relativeFrom="margin">
              <wp:posOffset>619125</wp:posOffset>
            </wp:positionV>
            <wp:extent cx="1905000" cy="1905000"/>
            <wp:effectExtent l="0" t="0" r="0" b="0"/>
            <wp:wrapSquare wrapText="bothSides"/>
            <wp:docPr id="8" name="Рисунок 8" descr="https://siplivec-lubds98.edumsko.ru/uploads/4000/15106/persona/articles/kartinki/muzykan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plivec-lubds98.edumsko.ru/uploads/4000/15106/persona/articles/kartinki/muzykant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99D" w:rsidRDefault="003B33F4" w:rsidP="00954E7E">
      <w:pPr>
        <w:ind w:firstLine="993"/>
        <w:jc w:val="center"/>
      </w:pPr>
      <w:r>
        <w:rPr>
          <w:noProof/>
          <w:lang w:eastAsia="ru-RU"/>
        </w:rPr>
        <w:drawing>
          <wp:inline distT="0" distB="0" distL="0" distR="0" wp14:anchorId="4E3CCBC0" wp14:editId="0D615BE5">
            <wp:extent cx="2839639" cy="2524125"/>
            <wp:effectExtent l="0" t="0" r="0" b="0"/>
            <wp:docPr id="20" name="Рисунок 20" descr="https://banner2.cleanpng.com/20180517/pee/kisspng-snail-kindergarten-paper-clip-art-5afd758e4679b7.3963442215265601422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nner2.cleanpng.com/20180517/pee/kisspng-snail-kindergarten-paper-clip-art-5afd758e4679b7.39634422152656014228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068" cy="2523618"/>
                    </a:xfrm>
                    <a:prstGeom prst="rect">
                      <a:avLst/>
                    </a:prstGeom>
                    <a:noFill/>
                    <a:ln>
                      <a:noFill/>
                    </a:ln>
                  </pic:spPr>
                </pic:pic>
              </a:graphicData>
            </a:graphic>
          </wp:inline>
        </w:drawing>
      </w:r>
    </w:p>
    <w:p w:rsidR="00E33326" w:rsidRDefault="00E33326" w:rsidP="00E90795">
      <w:pPr>
        <w:ind w:firstLine="993"/>
        <w:jc w:val="center"/>
      </w:pPr>
    </w:p>
    <w:p w:rsidR="00D07BCA" w:rsidRDefault="00D07BCA" w:rsidP="00E90795">
      <w:pPr>
        <w:ind w:firstLine="993"/>
        <w:jc w:val="center"/>
      </w:pPr>
    </w:p>
    <w:p w:rsidR="00D07BCA" w:rsidRDefault="00D07BCA" w:rsidP="00E90795">
      <w:pPr>
        <w:ind w:firstLine="993"/>
        <w:jc w:val="center"/>
      </w:pPr>
    </w:p>
    <w:p w:rsidR="00D07BCA" w:rsidRDefault="00D07BCA" w:rsidP="00E90795">
      <w:pPr>
        <w:ind w:firstLine="993"/>
        <w:jc w:val="center"/>
      </w:pPr>
    </w:p>
    <w:p w:rsidR="00D07BCA" w:rsidRDefault="00D07BCA" w:rsidP="00E90795">
      <w:pPr>
        <w:ind w:firstLine="993"/>
        <w:jc w:val="center"/>
      </w:pPr>
    </w:p>
    <w:p w:rsidR="00D07BCA" w:rsidRPr="00D07BCA" w:rsidRDefault="00D07BCA" w:rsidP="00D07BCA">
      <w:pPr>
        <w:ind w:firstLine="993"/>
        <w:jc w:val="center"/>
        <w:rPr>
          <w:rFonts w:ascii="Times New Roman" w:hAnsi="Times New Roman" w:cs="Times New Roman"/>
          <w:b/>
          <w:color w:val="002060"/>
          <w:sz w:val="28"/>
          <w:szCs w:val="28"/>
        </w:rPr>
      </w:pPr>
      <w:r w:rsidRPr="00D07BCA">
        <w:rPr>
          <w:rFonts w:ascii="Times New Roman" w:hAnsi="Times New Roman" w:cs="Times New Roman"/>
          <w:b/>
          <w:color w:val="002060"/>
          <w:sz w:val="28"/>
          <w:szCs w:val="28"/>
        </w:rPr>
        <w:t>«Доброе животное»</w:t>
      </w:r>
    </w:p>
    <w:p w:rsidR="00D07BCA" w:rsidRDefault="00D07BCA" w:rsidP="00D07BCA">
      <w:pPr>
        <w:spacing w:after="0" w:line="360" w:lineRule="auto"/>
        <w:ind w:left="993"/>
        <w:jc w:val="both"/>
        <w:rPr>
          <w:rFonts w:ascii="Times New Roman" w:hAnsi="Times New Roman" w:cs="Times New Roman"/>
          <w:sz w:val="28"/>
          <w:szCs w:val="28"/>
        </w:rPr>
      </w:pPr>
      <w:r w:rsidRPr="00D07BCA">
        <w:rPr>
          <w:rFonts w:ascii="Times New Roman" w:hAnsi="Times New Roman" w:cs="Times New Roman"/>
          <w:b/>
          <w:color w:val="FF0000"/>
          <w:sz w:val="28"/>
          <w:szCs w:val="28"/>
        </w:rPr>
        <w:t>Цель:</w:t>
      </w:r>
      <w:r w:rsidRPr="00D07BCA">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w:t>
      </w:r>
      <w:r w:rsidRPr="00D07BCA">
        <w:rPr>
          <w:rFonts w:ascii="Times New Roman" w:hAnsi="Times New Roman" w:cs="Times New Roman"/>
          <w:sz w:val="28"/>
          <w:szCs w:val="28"/>
        </w:rPr>
        <w:t>способ</w:t>
      </w:r>
      <w:r>
        <w:rPr>
          <w:rFonts w:ascii="Times New Roman" w:hAnsi="Times New Roman" w:cs="Times New Roman"/>
          <w:sz w:val="28"/>
          <w:szCs w:val="28"/>
        </w:rPr>
        <w:t>ность сплочения</w:t>
      </w:r>
      <w:r w:rsidRPr="00D07BCA">
        <w:rPr>
          <w:rFonts w:ascii="Times New Roman" w:hAnsi="Times New Roman" w:cs="Times New Roman"/>
          <w:sz w:val="28"/>
          <w:szCs w:val="28"/>
        </w:rPr>
        <w:t xml:space="preserve"> детского коллектива, научить детей понимать</w:t>
      </w:r>
      <w:r>
        <w:rPr>
          <w:rFonts w:ascii="Times New Roman" w:hAnsi="Times New Roman" w:cs="Times New Roman"/>
          <w:sz w:val="28"/>
          <w:szCs w:val="28"/>
        </w:rPr>
        <w:t xml:space="preserve"> </w:t>
      </w:r>
      <w:r w:rsidRPr="00D07BCA">
        <w:rPr>
          <w:rFonts w:ascii="Times New Roman" w:hAnsi="Times New Roman" w:cs="Times New Roman"/>
          <w:sz w:val="28"/>
          <w:szCs w:val="28"/>
        </w:rPr>
        <w:t xml:space="preserve">чувства других, оказывать поддержку и сопереживать. </w:t>
      </w:r>
    </w:p>
    <w:p w:rsidR="00D07BCA" w:rsidRDefault="00D07BCA" w:rsidP="00D07BCA">
      <w:pPr>
        <w:spacing w:after="0" w:line="360" w:lineRule="auto"/>
        <w:ind w:left="993" w:firstLine="993"/>
        <w:jc w:val="both"/>
        <w:rPr>
          <w:rFonts w:ascii="Times New Roman" w:hAnsi="Times New Roman" w:cs="Times New Roman"/>
          <w:sz w:val="28"/>
          <w:szCs w:val="28"/>
        </w:rPr>
      </w:pPr>
      <w:r w:rsidRPr="00D07BCA">
        <w:rPr>
          <w:rFonts w:ascii="Times New Roman" w:hAnsi="Times New Roman" w:cs="Times New Roman"/>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D07BCA" w:rsidRPr="006064EF" w:rsidRDefault="00D07BCA" w:rsidP="00D07BCA">
      <w:pPr>
        <w:spacing w:after="0" w:line="360" w:lineRule="auto"/>
        <w:ind w:left="993" w:firstLine="993"/>
        <w:jc w:val="center"/>
        <w:rPr>
          <w:rFonts w:ascii="Times New Roman" w:hAnsi="Times New Roman" w:cs="Times New Roman"/>
          <w:b/>
          <w:color w:val="002060"/>
          <w:sz w:val="28"/>
          <w:szCs w:val="28"/>
        </w:rPr>
      </w:pPr>
      <w:r w:rsidRPr="006064EF">
        <w:rPr>
          <w:b/>
          <w:noProof/>
          <w:color w:val="002060"/>
          <w:lang w:eastAsia="ru-RU"/>
        </w:rPr>
        <w:drawing>
          <wp:anchor distT="0" distB="0" distL="114300" distR="114300" simplePos="0" relativeHeight="251665408" behindDoc="0" locked="0" layoutInCell="1" allowOverlap="1" wp14:anchorId="3A681949" wp14:editId="469EEA5F">
            <wp:simplePos x="0" y="0"/>
            <wp:positionH relativeFrom="margin">
              <wp:posOffset>4114800</wp:posOffset>
            </wp:positionH>
            <wp:positionV relativeFrom="margin">
              <wp:posOffset>704850</wp:posOffset>
            </wp:positionV>
            <wp:extent cx="2904490" cy="1609090"/>
            <wp:effectExtent l="0" t="0" r="0" b="0"/>
            <wp:wrapSquare wrapText="bothSides"/>
            <wp:docPr id="14" name="Рисунок 14" descr="https://lh4.ggpht.com/8dZ0-cmyOfYQsvDQa_cR2k9ERTSH-nAnhsCUS-NAKhSL2dyHneHDTpJkf1AAmgifbfY=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gpht.com/8dZ0-cmyOfYQsvDQa_cR2k9ERTSH-nAnhsCUS-NAKhSL2dyHneHDTpJkf1AAmgifbfY=h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49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4EF" w:rsidRPr="006064EF">
        <w:rPr>
          <w:rFonts w:ascii="Times New Roman" w:hAnsi="Times New Roman" w:cs="Times New Roman"/>
          <w:b/>
          <w:color w:val="002060"/>
          <w:sz w:val="28"/>
          <w:szCs w:val="28"/>
        </w:rPr>
        <w:t>«</w:t>
      </w:r>
      <w:r w:rsidRPr="006064EF">
        <w:rPr>
          <w:rFonts w:ascii="Times New Roman" w:hAnsi="Times New Roman" w:cs="Times New Roman"/>
          <w:b/>
          <w:color w:val="002060"/>
          <w:sz w:val="28"/>
          <w:szCs w:val="28"/>
        </w:rPr>
        <w:t>Д</w:t>
      </w:r>
      <w:r w:rsidR="006064EF" w:rsidRPr="006064EF">
        <w:rPr>
          <w:rFonts w:ascii="Times New Roman" w:hAnsi="Times New Roman" w:cs="Times New Roman"/>
          <w:b/>
          <w:color w:val="002060"/>
          <w:sz w:val="28"/>
          <w:szCs w:val="28"/>
        </w:rPr>
        <w:t>ракон»</w:t>
      </w:r>
    </w:p>
    <w:p w:rsidR="00D07BCA" w:rsidRDefault="00D07BCA" w:rsidP="00D07BCA">
      <w:pPr>
        <w:spacing w:after="0" w:line="360" w:lineRule="auto"/>
        <w:ind w:left="993"/>
        <w:jc w:val="both"/>
        <w:rPr>
          <w:rFonts w:ascii="Times New Roman" w:hAnsi="Times New Roman" w:cs="Times New Roman"/>
          <w:sz w:val="28"/>
          <w:szCs w:val="28"/>
        </w:rPr>
      </w:pPr>
      <w:r w:rsidRPr="00D07BCA">
        <w:rPr>
          <w:rFonts w:ascii="Times New Roman" w:hAnsi="Times New Roman" w:cs="Times New Roman"/>
          <w:b/>
          <w:color w:val="FF0000"/>
          <w:sz w:val="28"/>
          <w:szCs w:val="28"/>
        </w:rPr>
        <w:t>Цель:</w:t>
      </w:r>
      <w:r w:rsidRPr="00D07BCA">
        <w:rPr>
          <w:rFonts w:ascii="Times New Roman" w:hAnsi="Times New Roman" w:cs="Times New Roman"/>
          <w:color w:val="FF0000"/>
          <w:sz w:val="28"/>
          <w:szCs w:val="28"/>
        </w:rPr>
        <w:t xml:space="preserve"> </w:t>
      </w:r>
      <w:r w:rsidRPr="00D07BCA">
        <w:rPr>
          <w:rFonts w:ascii="Times New Roman" w:hAnsi="Times New Roman" w:cs="Times New Roman"/>
          <w:sz w:val="28"/>
          <w:szCs w:val="28"/>
        </w:rPr>
        <w:t xml:space="preserve">помочь детям, испытывающим затруднения в общении, обрести уверенность и почувствовать себя частью коллектива. </w:t>
      </w:r>
    </w:p>
    <w:p w:rsidR="00D07BCA" w:rsidRDefault="00D07BCA" w:rsidP="00D07BCA">
      <w:pPr>
        <w:spacing w:after="0" w:line="360" w:lineRule="auto"/>
        <w:ind w:left="993" w:firstLine="993"/>
        <w:jc w:val="both"/>
        <w:rPr>
          <w:rFonts w:ascii="Times New Roman" w:hAnsi="Times New Roman" w:cs="Times New Roman"/>
          <w:sz w:val="28"/>
          <w:szCs w:val="28"/>
        </w:rPr>
      </w:pPr>
      <w:proofErr w:type="gramStart"/>
      <w:r w:rsidRPr="00D07BCA">
        <w:rPr>
          <w:rFonts w:ascii="Times New Roman" w:hAnsi="Times New Roman" w:cs="Times New Roman"/>
          <w:sz w:val="28"/>
          <w:szCs w:val="28"/>
        </w:rPr>
        <w:t>Играющие становятся в линию, держась за плечи друг друга.</w:t>
      </w:r>
      <w:proofErr w:type="gramEnd"/>
      <w:r w:rsidRPr="00D07BCA">
        <w:rPr>
          <w:rFonts w:ascii="Times New Roman" w:hAnsi="Times New Roman" w:cs="Times New Roman"/>
          <w:sz w:val="28"/>
          <w:szCs w:val="28"/>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6064EF" w:rsidRPr="006064EF" w:rsidRDefault="006064EF" w:rsidP="006064EF">
      <w:pPr>
        <w:spacing w:after="0" w:line="360" w:lineRule="auto"/>
        <w:ind w:left="993" w:firstLine="993"/>
        <w:jc w:val="center"/>
        <w:rPr>
          <w:rFonts w:ascii="Times New Roman" w:hAnsi="Times New Roman" w:cs="Times New Roman"/>
          <w:b/>
          <w:color w:val="002060"/>
          <w:sz w:val="28"/>
          <w:szCs w:val="28"/>
        </w:rPr>
      </w:pPr>
      <w:r w:rsidRPr="006064EF">
        <w:rPr>
          <w:rFonts w:ascii="Times New Roman" w:hAnsi="Times New Roman" w:cs="Times New Roman"/>
          <w:b/>
          <w:color w:val="002060"/>
          <w:sz w:val="28"/>
          <w:szCs w:val="28"/>
        </w:rPr>
        <w:t>«Улитка»</w:t>
      </w:r>
    </w:p>
    <w:p w:rsidR="006064EF" w:rsidRDefault="006064EF" w:rsidP="006064EF">
      <w:pPr>
        <w:spacing w:after="0" w:line="360" w:lineRule="auto"/>
        <w:ind w:left="993"/>
        <w:jc w:val="both"/>
        <w:rPr>
          <w:rFonts w:ascii="Times New Roman" w:hAnsi="Times New Roman" w:cs="Times New Roman"/>
          <w:sz w:val="28"/>
          <w:szCs w:val="28"/>
        </w:rPr>
      </w:pPr>
      <w:r w:rsidRPr="006064EF">
        <w:rPr>
          <w:rFonts w:ascii="Times New Roman" w:hAnsi="Times New Roman" w:cs="Times New Roman"/>
          <w:b/>
          <w:color w:val="FF0000"/>
          <w:sz w:val="28"/>
          <w:szCs w:val="28"/>
        </w:rPr>
        <w:t>Цель:</w:t>
      </w:r>
      <w:r w:rsidRPr="006064EF">
        <w:rPr>
          <w:rFonts w:ascii="Times New Roman" w:hAnsi="Times New Roman" w:cs="Times New Roman"/>
          <w:sz w:val="28"/>
          <w:szCs w:val="28"/>
        </w:rPr>
        <w:t xml:space="preserve"> развитие выдержки и самоконтроля. </w:t>
      </w:r>
    </w:p>
    <w:p w:rsidR="006064EF" w:rsidRDefault="006064EF" w:rsidP="006064EF">
      <w:pPr>
        <w:spacing w:after="0" w:line="360" w:lineRule="auto"/>
        <w:ind w:left="993"/>
        <w:jc w:val="both"/>
        <w:rPr>
          <w:rFonts w:ascii="Times New Roman" w:hAnsi="Times New Roman" w:cs="Times New Roman"/>
          <w:sz w:val="28"/>
          <w:szCs w:val="28"/>
        </w:rPr>
      </w:pPr>
      <w:r w:rsidRPr="006064EF">
        <w:rPr>
          <w:rFonts w:ascii="Times New Roman" w:hAnsi="Times New Roman" w:cs="Times New Roman"/>
          <w:b/>
          <w:color w:val="FF0000"/>
          <w:sz w:val="28"/>
          <w:szCs w:val="28"/>
        </w:rPr>
        <w:t>Описание игры:</w:t>
      </w:r>
      <w:r w:rsidRPr="006064EF">
        <w:rPr>
          <w:rFonts w:ascii="Times New Roman" w:hAnsi="Times New Roman" w:cs="Times New Roman"/>
          <w:sz w:val="28"/>
          <w:szCs w:val="28"/>
        </w:rPr>
        <w:t xml:space="preserve">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w:t>
      </w:r>
      <w:r>
        <w:rPr>
          <w:rFonts w:ascii="Times New Roman" w:hAnsi="Times New Roman" w:cs="Times New Roman"/>
          <w:sz w:val="28"/>
          <w:szCs w:val="28"/>
        </w:rPr>
        <w:t xml:space="preserve"> тот, кто придет</w:t>
      </w:r>
      <w:r w:rsidRPr="006064EF">
        <w:rPr>
          <w:rFonts w:ascii="Times New Roman" w:hAnsi="Times New Roman" w:cs="Times New Roman"/>
          <w:sz w:val="28"/>
          <w:szCs w:val="28"/>
        </w:rPr>
        <w:t xml:space="preserve"> к финишу последним. </w:t>
      </w:r>
    </w:p>
    <w:p w:rsidR="006064EF" w:rsidRPr="006064EF" w:rsidRDefault="006064EF" w:rsidP="006064EF">
      <w:pPr>
        <w:spacing w:after="0" w:line="360" w:lineRule="auto"/>
        <w:ind w:left="993"/>
        <w:jc w:val="both"/>
        <w:rPr>
          <w:rFonts w:ascii="Times New Roman" w:hAnsi="Times New Roman" w:cs="Times New Roman"/>
          <w:sz w:val="28"/>
          <w:szCs w:val="28"/>
        </w:rPr>
      </w:pPr>
      <w:r w:rsidRPr="006064EF">
        <w:rPr>
          <w:rFonts w:ascii="Times New Roman" w:hAnsi="Times New Roman" w:cs="Times New Roman"/>
          <w:b/>
          <w:color w:val="FF0000"/>
          <w:sz w:val="28"/>
          <w:szCs w:val="28"/>
        </w:rPr>
        <w:t>Комментарий:</w:t>
      </w:r>
      <w:r w:rsidRPr="006064EF">
        <w:rPr>
          <w:rFonts w:ascii="Times New Roman" w:hAnsi="Times New Roman" w:cs="Times New Roman"/>
          <w:sz w:val="28"/>
          <w:szCs w:val="28"/>
        </w:rPr>
        <w:t xml:space="preserve"> чтобы выполнить правила этой игры, детям-дошкольникам требуется приложить немало усилий, так как они активны и подвижны. Особенно полезно эту игру включать в работу групп, в которых участвуют конфликтные, агрессивные дети. Также ее можно использовать в работе с </w:t>
      </w:r>
      <w:proofErr w:type="spellStart"/>
      <w:r w:rsidRPr="006064EF">
        <w:rPr>
          <w:rFonts w:ascii="Times New Roman" w:hAnsi="Times New Roman" w:cs="Times New Roman"/>
          <w:sz w:val="28"/>
          <w:szCs w:val="28"/>
        </w:rPr>
        <w:t>гиперактивными</w:t>
      </w:r>
      <w:proofErr w:type="spellEnd"/>
      <w:r w:rsidRPr="006064EF">
        <w:rPr>
          <w:rFonts w:ascii="Times New Roman" w:hAnsi="Times New Roman" w:cs="Times New Roman"/>
          <w:sz w:val="28"/>
          <w:szCs w:val="28"/>
        </w:rPr>
        <w:t xml:space="preserve"> детьми, но лишь на последних этапах коррекции.</w:t>
      </w:r>
    </w:p>
    <w:p w:rsidR="006064EF" w:rsidRPr="00D07BCA" w:rsidRDefault="006064EF" w:rsidP="006064EF">
      <w:pPr>
        <w:spacing w:after="0" w:line="360" w:lineRule="auto"/>
        <w:ind w:left="993" w:firstLine="993"/>
        <w:jc w:val="center"/>
        <w:rPr>
          <w:rFonts w:ascii="Times New Roman" w:hAnsi="Times New Roman" w:cs="Times New Roman"/>
          <w:sz w:val="28"/>
          <w:szCs w:val="28"/>
        </w:rPr>
      </w:pPr>
    </w:p>
    <w:p w:rsidR="00E33326" w:rsidRDefault="00E33326" w:rsidP="00E90795">
      <w:pPr>
        <w:ind w:firstLine="993"/>
        <w:jc w:val="center"/>
      </w:pPr>
    </w:p>
    <w:p w:rsidR="003B33F4" w:rsidRDefault="003B33F4" w:rsidP="003B33F4">
      <w:pPr>
        <w:ind w:firstLine="993"/>
        <w:jc w:val="right"/>
      </w:pPr>
    </w:p>
    <w:p w:rsidR="00E33326" w:rsidRDefault="003B33F4" w:rsidP="003B33F4">
      <w:pPr>
        <w:ind w:firstLine="993"/>
      </w:pPr>
      <w:r>
        <w:t xml:space="preserve">                                                                                                                             </w:t>
      </w:r>
    </w:p>
    <w:p w:rsidR="006064EF" w:rsidRPr="006064EF" w:rsidRDefault="006064EF" w:rsidP="006064EF">
      <w:pPr>
        <w:spacing w:after="0" w:line="360" w:lineRule="auto"/>
        <w:ind w:firstLine="993"/>
        <w:jc w:val="center"/>
        <w:rPr>
          <w:rFonts w:ascii="Times New Roman" w:hAnsi="Times New Roman" w:cs="Times New Roman"/>
          <w:b/>
          <w:color w:val="002060"/>
          <w:sz w:val="28"/>
          <w:szCs w:val="28"/>
        </w:rPr>
      </w:pPr>
      <w:r w:rsidRPr="006064EF">
        <w:rPr>
          <w:rFonts w:ascii="Times New Roman" w:hAnsi="Times New Roman" w:cs="Times New Roman"/>
          <w:b/>
          <w:color w:val="002060"/>
          <w:sz w:val="28"/>
          <w:szCs w:val="28"/>
        </w:rPr>
        <w:t>«Крокодил»</w:t>
      </w:r>
    </w:p>
    <w:p w:rsidR="006064EF" w:rsidRDefault="006064EF" w:rsidP="006064EF">
      <w:pPr>
        <w:spacing w:after="0" w:line="360" w:lineRule="auto"/>
        <w:ind w:firstLine="993"/>
        <w:jc w:val="both"/>
        <w:rPr>
          <w:rFonts w:ascii="Times New Roman" w:hAnsi="Times New Roman" w:cs="Times New Roman"/>
          <w:sz w:val="28"/>
          <w:szCs w:val="28"/>
        </w:rPr>
      </w:pPr>
      <w:r w:rsidRPr="006064EF">
        <w:rPr>
          <w:rFonts w:ascii="Times New Roman" w:hAnsi="Times New Roman" w:cs="Times New Roman"/>
          <w:b/>
          <w:color w:val="FF0000"/>
          <w:sz w:val="28"/>
          <w:szCs w:val="28"/>
        </w:rPr>
        <w:t>Цель:</w:t>
      </w:r>
      <w:r w:rsidRPr="006064EF">
        <w:rPr>
          <w:rFonts w:ascii="Times New Roman" w:hAnsi="Times New Roman" w:cs="Times New Roman"/>
          <w:color w:val="FF0000"/>
          <w:sz w:val="28"/>
          <w:szCs w:val="28"/>
        </w:rPr>
        <w:t xml:space="preserve"> </w:t>
      </w:r>
      <w:r w:rsidRPr="006064EF">
        <w:rPr>
          <w:rFonts w:ascii="Times New Roman" w:hAnsi="Times New Roman" w:cs="Times New Roman"/>
          <w:sz w:val="28"/>
          <w:szCs w:val="28"/>
        </w:rPr>
        <w:t xml:space="preserve">развитие ловкости, наблюдательности, снятие страхов. </w:t>
      </w:r>
    </w:p>
    <w:p w:rsidR="006064EF" w:rsidRDefault="006064EF" w:rsidP="006064EF">
      <w:pPr>
        <w:spacing w:after="0" w:line="360" w:lineRule="auto"/>
        <w:ind w:left="993"/>
        <w:jc w:val="both"/>
        <w:rPr>
          <w:rFonts w:ascii="Times New Roman" w:hAnsi="Times New Roman" w:cs="Times New Roman"/>
          <w:sz w:val="28"/>
          <w:szCs w:val="28"/>
        </w:rPr>
      </w:pPr>
      <w:r w:rsidRPr="006064EF">
        <w:rPr>
          <w:rFonts w:ascii="Times New Roman" w:hAnsi="Times New Roman" w:cs="Times New Roman"/>
          <w:b/>
          <w:color w:val="FF0000"/>
          <w:sz w:val="28"/>
          <w:szCs w:val="28"/>
        </w:rPr>
        <w:t>Описание игры:</w:t>
      </w:r>
      <w:r w:rsidRPr="006064EF">
        <w:rPr>
          <w:rFonts w:ascii="Times New Roman" w:hAnsi="Times New Roman" w:cs="Times New Roman"/>
          <w:color w:val="FF0000"/>
          <w:sz w:val="28"/>
          <w:szCs w:val="28"/>
        </w:rPr>
        <w:t xml:space="preserve"> </w:t>
      </w:r>
      <w:r w:rsidRPr="006064EF">
        <w:rPr>
          <w:rFonts w:ascii="Times New Roman" w:hAnsi="Times New Roman" w:cs="Times New Roman"/>
          <w:sz w:val="28"/>
          <w:szCs w:val="28"/>
        </w:rPr>
        <w:t xml:space="preserve">дети выбирают «крокодила». Выбранный </w:t>
      </w:r>
      <w:r>
        <w:rPr>
          <w:rFonts w:ascii="Times New Roman" w:hAnsi="Times New Roman" w:cs="Times New Roman"/>
          <w:sz w:val="28"/>
          <w:szCs w:val="28"/>
        </w:rPr>
        <w:t xml:space="preserve">ребенок, </w:t>
      </w:r>
      <w:r w:rsidRPr="006064EF">
        <w:rPr>
          <w:rFonts w:ascii="Times New Roman" w:hAnsi="Times New Roman" w:cs="Times New Roman"/>
          <w:sz w:val="28"/>
          <w:szCs w:val="28"/>
        </w:rPr>
        <w:t>вытягивает руки вперед одна над другой — это пасть крокодила — и ходит по комнате (площадке), напевая песенки, пританцовывая, подпрыгивая. Тем временем дети в пасть кладут руки. В какой-то момент «крокодил» смыкает пасть. Кто не успел выдернуть руку, становится «крокодилом». Комментарий: в роли «крокодила» должно побывать как можно большее количество детей, чтобы почувствовать на себе смену ролевых ощущений.</w:t>
      </w:r>
    </w:p>
    <w:p w:rsidR="00954E7E" w:rsidRPr="006064EF" w:rsidRDefault="00954E7E" w:rsidP="006064EF">
      <w:pPr>
        <w:spacing w:after="0" w:line="360" w:lineRule="auto"/>
        <w:ind w:left="993"/>
        <w:jc w:val="both"/>
        <w:rPr>
          <w:rFonts w:ascii="Times New Roman" w:hAnsi="Times New Roman" w:cs="Times New Roman"/>
          <w:sz w:val="28"/>
          <w:szCs w:val="28"/>
        </w:rPr>
      </w:pPr>
    </w:p>
    <w:p w:rsidR="006064EF" w:rsidRPr="006064EF" w:rsidRDefault="006064EF" w:rsidP="006064EF">
      <w:pPr>
        <w:spacing w:after="0" w:line="360" w:lineRule="auto"/>
        <w:ind w:firstLine="993"/>
        <w:jc w:val="center"/>
        <w:rPr>
          <w:rFonts w:ascii="Times New Roman" w:hAnsi="Times New Roman" w:cs="Times New Roman"/>
          <w:b/>
          <w:color w:val="002060"/>
          <w:sz w:val="28"/>
          <w:szCs w:val="28"/>
        </w:rPr>
      </w:pPr>
      <w:r w:rsidRPr="006064EF">
        <w:rPr>
          <w:rFonts w:ascii="Times New Roman" w:hAnsi="Times New Roman" w:cs="Times New Roman"/>
          <w:b/>
          <w:color w:val="002060"/>
          <w:sz w:val="28"/>
          <w:szCs w:val="28"/>
        </w:rPr>
        <w:t>«Слушай хлопки»</w:t>
      </w:r>
    </w:p>
    <w:p w:rsidR="006064EF" w:rsidRDefault="006064EF" w:rsidP="006064EF">
      <w:pPr>
        <w:spacing w:after="0" w:line="360" w:lineRule="auto"/>
        <w:ind w:firstLine="993"/>
        <w:jc w:val="both"/>
        <w:rPr>
          <w:rFonts w:ascii="Times New Roman" w:hAnsi="Times New Roman" w:cs="Times New Roman"/>
          <w:sz w:val="28"/>
          <w:szCs w:val="28"/>
        </w:rPr>
      </w:pPr>
      <w:r>
        <w:rPr>
          <w:rFonts w:ascii="Times New Roman" w:hAnsi="Times New Roman" w:cs="Times New Roman"/>
          <w:b/>
          <w:color w:val="FF0000"/>
          <w:sz w:val="28"/>
          <w:szCs w:val="28"/>
        </w:rPr>
        <w:t>Цель</w:t>
      </w:r>
      <w:r w:rsidRPr="006064EF">
        <w:rPr>
          <w:rFonts w:ascii="Times New Roman" w:hAnsi="Times New Roman" w:cs="Times New Roman"/>
          <w:b/>
          <w:color w:val="FF0000"/>
          <w:sz w:val="28"/>
          <w:szCs w:val="28"/>
        </w:rPr>
        <w:t>:</w:t>
      </w:r>
      <w:r w:rsidRPr="006064EF">
        <w:rPr>
          <w:rFonts w:ascii="Times New Roman" w:hAnsi="Times New Roman" w:cs="Times New Roman"/>
          <w:sz w:val="28"/>
          <w:szCs w:val="28"/>
        </w:rPr>
        <w:t xml:space="preserve"> Тренировать внимание и контроль двигательной активности. </w:t>
      </w:r>
    </w:p>
    <w:p w:rsidR="006064EF" w:rsidRDefault="006064EF" w:rsidP="006064EF">
      <w:pPr>
        <w:spacing w:after="0" w:line="360" w:lineRule="auto"/>
        <w:ind w:left="993"/>
        <w:jc w:val="both"/>
        <w:rPr>
          <w:rFonts w:ascii="Times New Roman" w:hAnsi="Times New Roman" w:cs="Times New Roman"/>
          <w:sz w:val="28"/>
          <w:szCs w:val="28"/>
        </w:rPr>
      </w:pPr>
      <w:r w:rsidRPr="006064EF">
        <w:rPr>
          <w:rFonts w:ascii="Times New Roman" w:hAnsi="Times New Roman" w:cs="Times New Roman"/>
          <w:b/>
          <w:color w:val="FF0000"/>
          <w:sz w:val="28"/>
          <w:szCs w:val="28"/>
        </w:rPr>
        <w:t>Описание игры:</w:t>
      </w:r>
      <w:r w:rsidRPr="006064EF">
        <w:rPr>
          <w:rFonts w:ascii="Times New Roman" w:hAnsi="Times New Roman" w:cs="Times New Roman"/>
          <w:color w:val="FF0000"/>
          <w:sz w:val="28"/>
          <w:szCs w:val="28"/>
        </w:rPr>
        <w:t xml:space="preserve"> </w:t>
      </w:r>
      <w:r w:rsidRPr="006064EF">
        <w:rPr>
          <w:rFonts w:ascii="Times New Roman" w:hAnsi="Times New Roman" w:cs="Times New Roman"/>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3B33F4" w:rsidRPr="006064EF" w:rsidRDefault="003B33F4" w:rsidP="006064EF">
      <w:pPr>
        <w:spacing w:after="0" w:line="360" w:lineRule="auto"/>
        <w:ind w:left="993"/>
        <w:jc w:val="both"/>
        <w:rPr>
          <w:rFonts w:ascii="Times New Roman" w:hAnsi="Times New Roman" w:cs="Times New Roman"/>
          <w:sz w:val="28"/>
          <w:szCs w:val="28"/>
        </w:rPr>
      </w:pPr>
    </w:p>
    <w:p w:rsidR="00E33326" w:rsidRDefault="003B33F4" w:rsidP="003B33F4">
      <w:pPr>
        <w:ind w:firstLine="993"/>
        <w:jc w:val="center"/>
      </w:pPr>
      <w:r>
        <w:rPr>
          <w:noProof/>
          <w:lang w:eastAsia="ru-RU"/>
        </w:rPr>
        <w:drawing>
          <wp:inline distT="0" distB="0" distL="0" distR="0" wp14:anchorId="178725CB" wp14:editId="36C1A534">
            <wp:extent cx="3267075" cy="2523920"/>
            <wp:effectExtent l="0" t="0" r="0" b="0"/>
            <wp:docPr id="15" name="Рисунок 15" descr="https://i.pinimg.com/736x/68/5a/e1/685ae1260e57a9e87f17a7b8a2213d1f--cute-clipart-animal-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68/5a/e1/685ae1260e57a9e87f17a7b8a2213d1f--cute-clipart-animal-pi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3381" cy="2528791"/>
                    </a:xfrm>
                    <a:prstGeom prst="rect">
                      <a:avLst/>
                    </a:prstGeom>
                    <a:noFill/>
                    <a:ln>
                      <a:noFill/>
                    </a:ln>
                  </pic:spPr>
                </pic:pic>
              </a:graphicData>
            </a:graphic>
          </wp:inline>
        </w:drawing>
      </w:r>
    </w:p>
    <w:p w:rsidR="003B33F4" w:rsidRDefault="003B33F4" w:rsidP="003B33F4">
      <w:pPr>
        <w:ind w:firstLine="993"/>
      </w:pPr>
    </w:p>
    <w:sectPr w:rsidR="003B33F4" w:rsidSect="00E90795">
      <w:pgSz w:w="11906" w:h="16838"/>
      <w:pgMar w:top="0" w:right="849"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6E"/>
    <w:rsid w:val="0008533D"/>
    <w:rsid w:val="003B33F4"/>
    <w:rsid w:val="00597916"/>
    <w:rsid w:val="006064EF"/>
    <w:rsid w:val="0065299D"/>
    <w:rsid w:val="006F299B"/>
    <w:rsid w:val="00724465"/>
    <w:rsid w:val="00954E7E"/>
    <w:rsid w:val="00A62074"/>
    <w:rsid w:val="00AB3173"/>
    <w:rsid w:val="00B32D4D"/>
    <w:rsid w:val="00BF596E"/>
    <w:rsid w:val="00C35E84"/>
    <w:rsid w:val="00D07BCA"/>
    <w:rsid w:val="00E33326"/>
    <w:rsid w:val="00E34C9C"/>
    <w:rsid w:val="00E90795"/>
    <w:rsid w:val="00F95176"/>
    <w:rsid w:val="00FE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7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9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79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979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D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D4D"/>
    <w:rPr>
      <w:rFonts w:ascii="Tahoma" w:hAnsi="Tahoma" w:cs="Tahoma"/>
      <w:sz w:val="16"/>
      <w:szCs w:val="16"/>
    </w:rPr>
  </w:style>
  <w:style w:type="character" w:customStyle="1" w:styleId="10">
    <w:name w:val="Заголовок 1 Знак"/>
    <w:basedOn w:val="a0"/>
    <w:link w:val="1"/>
    <w:uiPriority w:val="9"/>
    <w:rsid w:val="005979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79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791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97916"/>
    <w:rPr>
      <w:rFonts w:asciiTheme="majorHAnsi" w:eastAsiaTheme="majorEastAsia" w:hAnsiTheme="majorHAnsi" w:cstheme="majorBidi"/>
      <w:b/>
      <w:bCs/>
      <w:i/>
      <w:iCs/>
      <w:color w:val="4F81BD" w:themeColor="accent1"/>
    </w:rPr>
  </w:style>
  <w:style w:type="paragraph" w:styleId="a5">
    <w:name w:val="Title"/>
    <w:basedOn w:val="a"/>
    <w:next w:val="a"/>
    <w:link w:val="a6"/>
    <w:uiPriority w:val="10"/>
    <w:qFormat/>
    <w:rsid w:val="00597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9791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7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79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79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979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D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D4D"/>
    <w:rPr>
      <w:rFonts w:ascii="Tahoma" w:hAnsi="Tahoma" w:cs="Tahoma"/>
      <w:sz w:val="16"/>
      <w:szCs w:val="16"/>
    </w:rPr>
  </w:style>
  <w:style w:type="character" w:customStyle="1" w:styleId="10">
    <w:name w:val="Заголовок 1 Знак"/>
    <w:basedOn w:val="a0"/>
    <w:link w:val="1"/>
    <w:uiPriority w:val="9"/>
    <w:rsid w:val="005979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79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791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97916"/>
    <w:rPr>
      <w:rFonts w:asciiTheme="majorHAnsi" w:eastAsiaTheme="majorEastAsia" w:hAnsiTheme="majorHAnsi" w:cstheme="majorBidi"/>
      <w:b/>
      <w:bCs/>
      <w:i/>
      <w:iCs/>
      <w:color w:val="4F81BD" w:themeColor="accent1"/>
    </w:rPr>
  </w:style>
  <w:style w:type="paragraph" w:styleId="a5">
    <w:name w:val="Title"/>
    <w:basedOn w:val="a"/>
    <w:next w:val="a"/>
    <w:link w:val="a6"/>
    <w:uiPriority w:val="10"/>
    <w:qFormat/>
    <w:rsid w:val="00597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9791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1942">
      <w:bodyDiv w:val="1"/>
      <w:marLeft w:val="0"/>
      <w:marRight w:val="0"/>
      <w:marTop w:val="0"/>
      <w:marBottom w:val="0"/>
      <w:divBdr>
        <w:top w:val="none" w:sz="0" w:space="0" w:color="auto"/>
        <w:left w:val="none" w:sz="0" w:space="0" w:color="auto"/>
        <w:bottom w:val="none" w:sz="0" w:space="0" w:color="auto"/>
        <w:right w:val="none" w:sz="0" w:space="0" w:color="auto"/>
      </w:divBdr>
    </w:div>
    <w:div w:id="803700463">
      <w:bodyDiv w:val="1"/>
      <w:marLeft w:val="0"/>
      <w:marRight w:val="0"/>
      <w:marTop w:val="0"/>
      <w:marBottom w:val="0"/>
      <w:divBdr>
        <w:top w:val="none" w:sz="0" w:space="0" w:color="auto"/>
        <w:left w:val="none" w:sz="0" w:space="0" w:color="auto"/>
        <w:bottom w:val="none" w:sz="0" w:space="0" w:color="auto"/>
        <w:right w:val="none" w:sz="0" w:space="0" w:color="auto"/>
      </w:divBdr>
    </w:div>
    <w:div w:id="961233048">
      <w:bodyDiv w:val="1"/>
      <w:marLeft w:val="0"/>
      <w:marRight w:val="0"/>
      <w:marTop w:val="0"/>
      <w:marBottom w:val="0"/>
      <w:divBdr>
        <w:top w:val="none" w:sz="0" w:space="0" w:color="auto"/>
        <w:left w:val="none" w:sz="0" w:space="0" w:color="auto"/>
        <w:bottom w:val="none" w:sz="0" w:space="0" w:color="auto"/>
        <w:right w:val="none" w:sz="0" w:space="0" w:color="auto"/>
      </w:divBdr>
    </w:div>
    <w:div w:id="1141658365">
      <w:bodyDiv w:val="1"/>
      <w:marLeft w:val="0"/>
      <w:marRight w:val="0"/>
      <w:marTop w:val="0"/>
      <w:marBottom w:val="0"/>
      <w:divBdr>
        <w:top w:val="none" w:sz="0" w:space="0" w:color="auto"/>
        <w:left w:val="none" w:sz="0" w:space="0" w:color="auto"/>
        <w:bottom w:val="none" w:sz="0" w:space="0" w:color="auto"/>
        <w:right w:val="none" w:sz="0" w:space="0" w:color="auto"/>
      </w:divBdr>
    </w:div>
    <w:div w:id="1389960881">
      <w:bodyDiv w:val="1"/>
      <w:marLeft w:val="0"/>
      <w:marRight w:val="0"/>
      <w:marTop w:val="0"/>
      <w:marBottom w:val="0"/>
      <w:divBdr>
        <w:top w:val="none" w:sz="0" w:space="0" w:color="auto"/>
        <w:left w:val="none" w:sz="0" w:space="0" w:color="auto"/>
        <w:bottom w:val="none" w:sz="0" w:space="0" w:color="auto"/>
        <w:right w:val="none" w:sz="0" w:space="0" w:color="auto"/>
      </w:divBdr>
    </w:div>
    <w:div w:id="1463303919">
      <w:bodyDiv w:val="1"/>
      <w:marLeft w:val="0"/>
      <w:marRight w:val="0"/>
      <w:marTop w:val="0"/>
      <w:marBottom w:val="0"/>
      <w:divBdr>
        <w:top w:val="none" w:sz="0" w:space="0" w:color="auto"/>
        <w:left w:val="none" w:sz="0" w:space="0" w:color="auto"/>
        <w:bottom w:val="none" w:sz="0" w:space="0" w:color="auto"/>
        <w:right w:val="none" w:sz="0" w:space="0" w:color="auto"/>
      </w:divBdr>
    </w:div>
    <w:div w:id="1514563257">
      <w:bodyDiv w:val="1"/>
      <w:marLeft w:val="0"/>
      <w:marRight w:val="0"/>
      <w:marTop w:val="0"/>
      <w:marBottom w:val="0"/>
      <w:divBdr>
        <w:top w:val="none" w:sz="0" w:space="0" w:color="auto"/>
        <w:left w:val="none" w:sz="0" w:space="0" w:color="auto"/>
        <w:bottom w:val="none" w:sz="0" w:space="0" w:color="auto"/>
        <w:right w:val="none" w:sz="0" w:space="0" w:color="auto"/>
      </w:divBdr>
    </w:div>
    <w:div w:id="1698501902">
      <w:bodyDiv w:val="1"/>
      <w:marLeft w:val="0"/>
      <w:marRight w:val="0"/>
      <w:marTop w:val="0"/>
      <w:marBottom w:val="0"/>
      <w:divBdr>
        <w:top w:val="none" w:sz="0" w:space="0" w:color="auto"/>
        <w:left w:val="none" w:sz="0" w:space="0" w:color="auto"/>
        <w:bottom w:val="none" w:sz="0" w:space="0" w:color="auto"/>
        <w:right w:val="none" w:sz="0" w:space="0" w:color="auto"/>
      </w:divBdr>
    </w:div>
    <w:div w:id="1905797949">
      <w:bodyDiv w:val="1"/>
      <w:marLeft w:val="0"/>
      <w:marRight w:val="0"/>
      <w:marTop w:val="0"/>
      <w:marBottom w:val="0"/>
      <w:divBdr>
        <w:top w:val="none" w:sz="0" w:space="0" w:color="auto"/>
        <w:left w:val="none" w:sz="0" w:space="0" w:color="auto"/>
        <w:bottom w:val="none" w:sz="0" w:space="0" w:color="auto"/>
        <w:right w:val="none" w:sz="0" w:space="0" w:color="auto"/>
      </w:divBdr>
    </w:div>
    <w:div w:id="1941714918">
      <w:bodyDiv w:val="1"/>
      <w:marLeft w:val="0"/>
      <w:marRight w:val="0"/>
      <w:marTop w:val="0"/>
      <w:marBottom w:val="0"/>
      <w:divBdr>
        <w:top w:val="none" w:sz="0" w:space="0" w:color="auto"/>
        <w:left w:val="none" w:sz="0" w:space="0" w:color="auto"/>
        <w:bottom w:val="none" w:sz="0" w:space="0" w:color="auto"/>
        <w:right w:val="none" w:sz="0" w:space="0" w:color="auto"/>
      </w:divBdr>
    </w:div>
    <w:div w:id="21168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2020-04-07T05:33:00Z</dcterms:created>
  <dcterms:modified xsi:type="dcterms:W3CDTF">2020-04-10T06:37:00Z</dcterms:modified>
</cp:coreProperties>
</file>