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27" w:rsidRDefault="00802FD7" w:rsidP="000D6295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5195F" wp14:editId="54CB1A7E">
                <wp:simplePos x="0" y="0"/>
                <wp:positionH relativeFrom="page">
                  <wp:align>center</wp:align>
                </wp:positionH>
                <wp:positionV relativeFrom="paragraph">
                  <wp:posOffset>1813560</wp:posOffset>
                </wp:positionV>
                <wp:extent cx="7543800" cy="10677525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2FD7" w:rsidRPr="00802FD7" w:rsidRDefault="00802FD7" w:rsidP="00802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F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ИГРАЕМ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5195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42.8pt;width:594pt;height:840.75pt;z-index:25166028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802FD7" w:rsidRPr="00802FD7" w:rsidRDefault="00802FD7" w:rsidP="00802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2FD7"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ИГРАЕМ ВМЕСТЕ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9A5FCE" wp14:editId="665A499C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43800" cy="106775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D27" w:rsidRDefault="00C93453" w:rsidP="000D6295">
      <w:pPr>
        <w:rPr>
          <w:noProof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0D748" wp14:editId="57BFD0E7">
                <wp:simplePos x="0" y="0"/>
                <wp:positionH relativeFrom="margin">
                  <wp:align>left</wp:align>
                </wp:positionH>
                <wp:positionV relativeFrom="paragraph">
                  <wp:posOffset>1175385</wp:posOffset>
                </wp:positionV>
                <wp:extent cx="7534275" cy="10668000"/>
                <wp:effectExtent l="0" t="0" r="0" b="571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7C65" w:rsidRPr="006A7C65" w:rsidRDefault="006A7C65" w:rsidP="00C93453">
                            <w:pPr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C65"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малой подвижности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0D748" id="Надпись 12" o:spid="_x0000_s1027" type="#_x0000_t202" style="position:absolute;margin-left:0;margin-top:92.55pt;width:593.25pt;height:840pt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" filled="f" stroked="f">
                <v:fill o:detectmouseclick="t"/>
                <v:textbox style="mso-fit-shape-to-text:t">
                  <w:txbxContent>
                    <w:p w:rsidR="006A7C65" w:rsidRPr="006A7C65" w:rsidRDefault="006A7C65" w:rsidP="00C93453">
                      <w:pPr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7C65"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Игры малой подвижности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F94033" wp14:editId="5F20EB52">
                <wp:simplePos x="0" y="0"/>
                <wp:positionH relativeFrom="page">
                  <wp:align>center</wp:align>
                </wp:positionH>
                <wp:positionV relativeFrom="paragraph">
                  <wp:posOffset>2499360</wp:posOffset>
                </wp:positionV>
                <wp:extent cx="6191250" cy="6070600"/>
                <wp:effectExtent l="0" t="0" r="0" b="6350"/>
                <wp:wrapThrough wrapText="bothSides">
                  <wp:wrapPolygon edited="0">
                    <wp:start x="133" y="0"/>
                    <wp:lineTo x="133" y="21555"/>
                    <wp:lineTo x="21401" y="21555"/>
                    <wp:lineTo x="21401" y="0"/>
                    <wp:lineTo x="133" y="0"/>
                  </wp:wrapPolygon>
                </wp:wrapThrough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07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3453" w:rsidRPr="000B5DAC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  <w:t>«</w:t>
                            </w:r>
                            <w:r w:rsidR="000B5DAC"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  <w:t>НАЙДИ, ГДЕ СПРЯТАНО</w:t>
                            </w: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  <w:t>»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Цель: </w:t>
                            </w: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развитие слухового внимания, ловкости, произвольности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действий.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Содержание: </w:t>
                            </w: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дети стоят в шеренге лицом к воспитателю. Взрослый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предлагает детям повернуться и закрыть глаза, а сам в это время прячет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какой-нибудь предмет. По разрешению воспитателя дети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поворачиваются, открывают глаза и приступают к поискам спрятанного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предмета. Воспитатель направляет детей подсказкой: «холодно»,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«горячо».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Правила: </w:t>
                            </w: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нашедший предмет ребёнок становится ведущим и сам</w:t>
                            </w:r>
                          </w:p>
                          <w:p w:rsidR="00C93453" w:rsidRPr="00C93453" w:rsidRDefault="00C93453" w:rsidP="00C934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9345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прячет предмет.</w:t>
                            </w:r>
                          </w:p>
                          <w:p w:rsidR="00C93453" w:rsidRPr="00C93453" w:rsidRDefault="00C93453" w:rsidP="00C9345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4033" id="Надпись 15" o:spid="_x0000_s1028" type="#_x0000_t202" style="position:absolute;margin-left:0;margin-top:196.8pt;width:487.5pt;height:478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" filled="f" stroked="f">
                <v:fill o:detectmouseclick="t"/>
                <v:textbox>
                  <w:txbxContent>
                    <w:p w:rsidR="00C93453" w:rsidRPr="000B5DAC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  <w:t>«</w:t>
                      </w:r>
                      <w:r w:rsidR="000B5DAC"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  <w:t>НАЙДИ, ГДЕ СПРЯТАНО</w:t>
                      </w: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  <w:t>»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Цель: </w:t>
                      </w: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развитие слухового внимания, ловкости, произвольности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действий.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Содержание: </w:t>
                      </w: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дети стоят в шеренге лицом к воспитателю. Взрослый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предлагает детям повернуться и закрыть глаза, а сам в это время прячет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какой-нибудь предмет. По разрешению воспитателя дети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поворачиваются, открывают глаза и приступают к поискам спрятанного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предмета. Воспитатель направляет детей подсказкой: «холодно»,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«горячо».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Правила: </w:t>
                      </w: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нашедший предмет ребёнок становится ведущим и сам</w:t>
                      </w:r>
                    </w:p>
                    <w:p w:rsidR="00C93453" w:rsidRPr="00C93453" w:rsidRDefault="00C93453" w:rsidP="00C934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9345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прячет предмет.</w:t>
                      </w:r>
                    </w:p>
                    <w:p w:rsidR="00C93453" w:rsidRPr="00C93453" w:rsidRDefault="00C93453" w:rsidP="00C93453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966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7FB73" wp14:editId="71A63F12">
                <wp:simplePos x="0" y="0"/>
                <wp:positionH relativeFrom="margin">
                  <wp:posOffset>294640</wp:posOffset>
                </wp:positionH>
                <wp:positionV relativeFrom="paragraph">
                  <wp:posOffset>13335</wp:posOffset>
                </wp:positionV>
                <wp:extent cx="7534275" cy="10668000"/>
                <wp:effectExtent l="0" t="0" r="0" b="57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6629" w:rsidRPr="00896629" w:rsidRDefault="00896629" w:rsidP="00896629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629"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«Физическое развитие»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7FB73" id="Надпись 10" o:spid="_x0000_s1029" type="#_x0000_t202" style="position:absolute;margin-left:23.2pt;margin-top:1.05pt;width:593.25pt;height:840pt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896629" w:rsidRPr="00896629" w:rsidRDefault="00896629" w:rsidP="00896629">
                      <w:pPr>
                        <w:jc w:val="center"/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629"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«Физическое развитие»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89662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CE7CA5" wp14:editId="39907705">
            <wp:simplePos x="0" y="0"/>
            <wp:positionH relativeFrom="column">
              <wp:posOffset>-1051560</wp:posOffset>
            </wp:positionH>
            <wp:positionV relativeFrom="page">
              <wp:align>top</wp:align>
            </wp:positionV>
            <wp:extent cx="7534275" cy="106680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C6373" w:rsidRDefault="000B5DAC" w:rsidP="000D6295">
      <w:pPr>
        <w:rPr>
          <w:noProof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97F8E" wp14:editId="160F33DE">
                <wp:simplePos x="0" y="0"/>
                <wp:positionH relativeFrom="page">
                  <wp:align>center</wp:align>
                </wp:positionH>
                <wp:positionV relativeFrom="page">
                  <wp:posOffset>1238250</wp:posOffset>
                </wp:positionV>
                <wp:extent cx="456565" cy="813435"/>
                <wp:effectExtent l="0" t="0" r="0" b="0"/>
                <wp:wrapThrough wrapText="bothSides">
                  <wp:wrapPolygon edited="0">
                    <wp:start x="139" y="0"/>
                    <wp:lineTo x="139" y="21543"/>
                    <wp:lineTo x="21404" y="21543"/>
                    <wp:lineTo x="21404" y="0"/>
                    <wp:lineTo x="139" y="0"/>
                  </wp:wrapPolygon>
                </wp:wrapThrough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  <w:t>«БУДЬ ВНИМАТЕЛЕН»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Цель: </w:t>
                            </w: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повысить творческую активность детей, пробудить фантазию,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поднять настроение, развивать собранность, внимательность, умение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управлять своими эмоциями и действиями, навыки коллективной и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слаженной деятельности.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Содержание: </w:t>
                            </w: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педагог предлагает детям выполнить все движения,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которые он называет, но сам при этом может показывать совершенно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другие движения. Например, преподаватель говорит: «Руки в стороны!»,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в сам поднимает руки вверх и т.д. Игра проводится 2-3 минуты. Ее можно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проводить как в кругу, так и в любом другом построении.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Вариант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Дети выполняют то, что показывает преподаватель, а не то, что он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говорит.</w:t>
                            </w:r>
                          </w:p>
                          <w:p w:rsidR="000B5DAC" w:rsidRPr="000B5DAC" w:rsidRDefault="000B5DAC" w:rsidP="000B5DA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7F8E" id="Надпись 16" o:spid="_x0000_s1030" type="#_x0000_t202" style="position:absolute;margin-left:0;margin-top:97.5pt;width:35.95pt;height:64.05pt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  <w:t>«БУДЬ ВНИМАТЕЛЕН»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</w:pP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Цель: </w:t>
                      </w: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повысить творческую активность детей, пробудить фантазию,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поднять настроение, развивать собранность, внимательность, умение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управлять своими эмоциями и действиями, навыки коллективной и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слаженной деятельности.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Содержание: </w:t>
                      </w: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педагог предлагает детям выполнить все движения,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которые он называет, но сам при этом может показывать совершенно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другие движения. Например, преподаватель говорит: «Руки в стороны!»,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в сам поднимает руки вверх и т.д. Игра проводится 2-3 минуты. Ее можно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проводить как в кругу, так и в любом другом построении.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>Вариант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Дети выполняют то, что показывает преподаватель, а не то, что он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говорит.</w:t>
                      </w:r>
                    </w:p>
                    <w:p w:rsidR="000B5DAC" w:rsidRPr="000B5DAC" w:rsidRDefault="000B5DAC" w:rsidP="000B5DAC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662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E5F6B1" wp14:editId="7135D9E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965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629" w:rsidRDefault="000B5DAC" w:rsidP="000D6295">
      <w:pPr>
        <w:rPr>
          <w:noProof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B4C59" wp14:editId="256CC7D4">
                <wp:simplePos x="0" y="0"/>
                <wp:positionH relativeFrom="page">
                  <wp:posOffset>1085850</wp:posOffset>
                </wp:positionH>
                <wp:positionV relativeFrom="page">
                  <wp:posOffset>771525</wp:posOffset>
                </wp:positionV>
                <wp:extent cx="5581650" cy="813435"/>
                <wp:effectExtent l="0" t="0" r="0" b="5715"/>
                <wp:wrapThrough wrapText="bothSides">
                  <wp:wrapPolygon edited="0">
                    <wp:start x="147" y="0"/>
                    <wp:lineTo x="147" y="21246"/>
                    <wp:lineTo x="21379" y="21246"/>
                    <wp:lineTo x="21379" y="0"/>
                    <wp:lineTo x="147" y="0"/>
                  </wp:wrapPolygon>
                </wp:wrapThrough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  <w:t>«ЛЕТАЕТ – НЕ ЛЕТАЕТ»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Цель: </w:t>
                            </w: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повысить творческую активность детей, пробудить фантазию,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поднять настроение, развивать собранность, внимательность, умение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управлять своими эмоциями и действиями, навыки коллективной и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слаженной деятельности.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Содержание: </w:t>
                            </w: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дети стоят в кругу, в центре – инструктор. Он называет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одушевленные и неодушевленные предметы, которые летают или не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Называя предмет, инструктор поднимает руки в стороны – вверх.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Например, говорит: </w:t>
                            </w: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«Птица летает, стул летает, самолет летает» - и т.д.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Дети должны поднять руки в стороны – вверх, если назван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летающий предмет.</w:t>
                            </w:r>
                          </w:p>
                          <w:p w:rsidR="000B5DAC" w:rsidRPr="000B5DAC" w:rsidRDefault="000B5DAC" w:rsidP="000B5D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5DA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Игру можно проводить во время медленной ходьбы.</w:t>
                            </w:r>
                          </w:p>
                          <w:p w:rsidR="000B5DAC" w:rsidRPr="000B5DAC" w:rsidRDefault="000B5DAC" w:rsidP="000B5DA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B4C59" id="Надпись 17" o:spid="_x0000_s1031" type="#_x0000_t202" style="position:absolute;margin-left:85.5pt;margin-top:60.75pt;width:439.5pt;height:64.0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40"/>
                          <w:szCs w:val="40"/>
                          <w:lang w:eastAsia="ru-RU"/>
                        </w:rPr>
                        <w:t>«ЛЕТАЕТ – НЕ ЛЕТАЕТ»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C00000"/>
                          <w:sz w:val="40"/>
                          <w:szCs w:val="40"/>
                          <w:lang w:eastAsia="ru-RU"/>
                        </w:rPr>
                      </w:pP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Цель: </w:t>
                      </w: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повысить творческую активность детей, пробудить фантазию,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поднять настроение, развивать собранность, внимательность, умение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управлять своими эмоциями и действиями, навыки коллективной и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слаженной деятельности.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Содержание: </w:t>
                      </w: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дети стоят в кругу, в центре – инструктор. Он называет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одушевленные и неодушевленные предметы, которые летают или не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Называя предмет, инструктор поднимает руки в стороны – вверх.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Например, говорит: </w:t>
                      </w: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«Птица летает, стул летает, самолет летает» - и т.д.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Дети должны поднять руки в стороны – вверх, если назван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летающий предмет.</w:t>
                      </w:r>
                    </w:p>
                    <w:p w:rsidR="000B5DAC" w:rsidRPr="000B5DAC" w:rsidRDefault="000B5DAC" w:rsidP="000B5D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0B5DA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Игру можно проводить во время медленной ходьбы.</w:t>
                      </w:r>
                    </w:p>
                    <w:p w:rsidR="000B5DAC" w:rsidRPr="000B5DAC" w:rsidRDefault="000B5DAC" w:rsidP="000B5DAC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662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93ACD28" wp14:editId="3FDD59C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06775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8C" w:rsidRDefault="00EA518C" w:rsidP="000D6295">
      <w:pPr>
        <w:spacing w:after="0" w:line="240" w:lineRule="auto"/>
      </w:pPr>
      <w:r>
        <w:separator/>
      </w:r>
    </w:p>
  </w:endnote>
  <w:endnote w:type="continuationSeparator" w:id="0">
    <w:p w:rsidR="00EA518C" w:rsidRDefault="00EA518C" w:rsidP="000D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8C" w:rsidRDefault="00EA518C" w:rsidP="000D6295">
      <w:pPr>
        <w:spacing w:after="0" w:line="240" w:lineRule="auto"/>
      </w:pPr>
      <w:r>
        <w:separator/>
      </w:r>
    </w:p>
  </w:footnote>
  <w:footnote w:type="continuationSeparator" w:id="0">
    <w:p w:rsidR="00EA518C" w:rsidRDefault="00EA518C" w:rsidP="000D6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3"/>
    <w:rsid w:val="000B5DAC"/>
    <w:rsid w:val="000D6295"/>
    <w:rsid w:val="003C3B53"/>
    <w:rsid w:val="006A7C65"/>
    <w:rsid w:val="00802FD7"/>
    <w:rsid w:val="00896629"/>
    <w:rsid w:val="00C93453"/>
    <w:rsid w:val="00EA518C"/>
    <w:rsid w:val="00F77D27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0342"/>
  <w15:chartTrackingRefBased/>
  <w15:docId w15:val="{3B55C993-0C52-443F-82C1-066A2F0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295"/>
  </w:style>
  <w:style w:type="paragraph" w:styleId="a5">
    <w:name w:val="footer"/>
    <w:basedOn w:val="a"/>
    <w:link w:val="a6"/>
    <w:uiPriority w:val="99"/>
    <w:unhideWhenUsed/>
    <w:rsid w:val="000D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4F4-CB18-4581-B7C8-550E95A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2020-04-07T16:24:00Z</dcterms:created>
  <dcterms:modified xsi:type="dcterms:W3CDTF">2020-04-07T17:52:00Z</dcterms:modified>
</cp:coreProperties>
</file>