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A297F" w:rsidRPr="001A297F" w:rsidRDefault="001A297F" w:rsidP="001A297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0CD3" w:rsidRPr="00A64E04" w:rsidRDefault="00FF0CD3" w:rsidP="001A29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4E04">
        <w:rPr>
          <w:rFonts w:ascii="Times New Roman" w:hAnsi="Times New Roman" w:cs="Times New Roman"/>
          <w:b/>
          <w:color w:val="FF0000"/>
          <w:sz w:val="36"/>
          <w:szCs w:val="36"/>
        </w:rPr>
        <w:t>«На пути к грамоте»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</w:p>
    <w:p w:rsidR="001A297F" w:rsidRPr="001A297F" w:rsidRDefault="00FF0CD3" w:rsidP="001A297F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   Давайте, подумаем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</w:t>
      </w:r>
      <w:r w:rsidR="001A297F" w:rsidRPr="001A297F">
        <w:rPr>
          <w:rFonts w:ascii="Times New Roman" w:hAnsi="Times New Roman" w:cs="Times New Roman"/>
          <w:sz w:val="32"/>
          <w:szCs w:val="32"/>
        </w:rPr>
        <w:t>благополучие во взрослой жизни.</w:t>
      </w:r>
    </w:p>
    <w:p w:rsidR="00FF0CD3" w:rsidRPr="001A297F" w:rsidRDefault="001A297F" w:rsidP="001A297F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    </w:t>
      </w:r>
      <w:r w:rsidR="00FF0CD3" w:rsidRPr="001A297F">
        <w:rPr>
          <w:rFonts w:ascii="Times New Roman" w:hAnsi="Times New Roman" w:cs="Times New Roman"/>
          <w:sz w:val="32"/>
          <w:szCs w:val="32"/>
        </w:rPr>
        <w:t>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</w:t>
      </w:r>
      <w:r w:rsidRPr="001A297F">
        <w:rPr>
          <w:rFonts w:ascii="Times New Roman" w:hAnsi="Times New Roman" w:cs="Times New Roman"/>
          <w:sz w:val="32"/>
          <w:szCs w:val="32"/>
        </w:rPr>
        <w:t>формировать ещё в детском саду.</w:t>
      </w:r>
    </w:p>
    <w:p w:rsidR="00FF0CD3" w:rsidRPr="001A297F" w:rsidRDefault="00FF0CD3" w:rsidP="001A297F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 Также напомню вам основные компоненты, которые вхо</w:t>
      </w:r>
      <w:r w:rsidR="001A297F" w:rsidRPr="001A297F">
        <w:rPr>
          <w:rFonts w:ascii="Times New Roman" w:hAnsi="Times New Roman" w:cs="Times New Roman"/>
          <w:sz w:val="32"/>
          <w:szCs w:val="32"/>
        </w:rPr>
        <w:t>дят в процесс обучения грамоте: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A297F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1A297F">
        <w:rPr>
          <w:rFonts w:ascii="Times New Roman" w:hAnsi="Times New Roman" w:cs="Times New Roman"/>
          <w:sz w:val="32"/>
          <w:szCs w:val="32"/>
        </w:rPr>
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A297F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1A297F">
        <w:rPr>
          <w:rFonts w:ascii="Times New Roman" w:hAnsi="Times New Roman" w:cs="Times New Roman"/>
          <w:sz w:val="32"/>
          <w:szCs w:val="32"/>
        </w:rPr>
        <w:t xml:space="preserve"> фонематического слуха, т.е. умение слышать и различать звуки родного языка;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A297F">
        <w:rPr>
          <w:rFonts w:ascii="Times New Roman" w:hAnsi="Times New Roman" w:cs="Times New Roman"/>
          <w:sz w:val="32"/>
          <w:szCs w:val="32"/>
        </w:rPr>
        <w:t>-</w:t>
      </w:r>
      <w:r w:rsidRPr="001A297F">
        <w:rPr>
          <w:rFonts w:ascii="Times New Roman" w:hAnsi="Times New Roman" w:cs="Times New Roman"/>
          <w:sz w:val="32"/>
          <w:szCs w:val="32"/>
        </w:rPr>
        <w:t>готовность к звуковому анализу и синтезу слов, т.е. умение  выделять звуки из слов, определять место звука в слове, устанавливать последовательность звуков в слове,  иметь представление о том, что такое «звук», «слог», «слово», «предложение», что звуки делятся на гласные и  согласные, а согласные, в свою очередь, бывают твердые и  мягкие, глухие и звонкие;</w:t>
      </w:r>
      <w:proofErr w:type="gramEnd"/>
    </w:p>
    <w:p w:rsidR="00FF0CD3" w:rsidRPr="001A297F" w:rsidRDefault="00FF0CD3" w:rsidP="001A297F">
      <w:pPr>
        <w:tabs>
          <w:tab w:val="left" w:pos="6773"/>
        </w:tabs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</w:t>
      </w:r>
      <w:r w:rsidRPr="001A297F">
        <w:rPr>
          <w:rFonts w:ascii="Times New Roman" w:hAnsi="Times New Roman" w:cs="Times New Roman"/>
          <w:sz w:val="32"/>
          <w:szCs w:val="32"/>
        </w:rPr>
        <w:t>умение делить слова на слоги;</w:t>
      </w:r>
      <w:r w:rsidR="001A297F">
        <w:rPr>
          <w:rFonts w:ascii="Times New Roman" w:hAnsi="Times New Roman" w:cs="Times New Roman"/>
          <w:sz w:val="32"/>
          <w:szCs w:val="32"/>
        </w:rPr>
        <w:tab/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1A297F">
        <w:rPr>
          <w:rFonts w:ascii="Times New Roman" w:hAnsi="Times New Roman" w:cs="Times New Roman"/>
          <w:sz w:val="32"/>
          <w:szCs w:val="32"/>
        </w:rPr>
        <w:t>умение работать со схемой слова, предложения, разрезной азбукой;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</w:t>
      </w:r>
      <w:r w:rsidRPr="001A297F">
        <w:rPr>
          <w:rFonts w:ascii="Times New Roman" w:hAnsi="Times New Roman" w:cs="Times New Roman"/>
          <w:sz w:val="32"/>
          <w:szCs w:val="32"/>
        </w:rPr>
        <w:t xml:space="preserve">владение навыками </w:t>
      </w:r>
      <w:proofErr w:type="spellStart"/>
      <w:r w:rsidRPr="001A297F">
        <w:rPr>
          <w:rFonts w:ascii="Times New Roman" w:hAnsi="Times New Roman" w:cs="Times New Roman"/>
          <w:sz w:val="32"/>
          <w:szCs w:val="32"/>
        </w:rPr>
        <w:t>послогового</w:t>
      </w:r>
      <w:proofErr w:type="spellEnd"/>
      <w:r w:rsidRPr="001A297F">
        <w:rPr>
          <w:rFonts w:ascii="Times New Roman" w:hAnsi="Times New Roman" w:cs="Times New Roman"/>
          <w:sz w:val="32"/>
          <w:szCs w:val="32"/>
        </w:rPr>
        <w:t xml:space="preserve"> чтения;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</w:t>
      </w:r>
      <w:r w:rsidRPr="001A297F">
        <w:rPr>
          <w:rFonts w:ascii="Times New Roman" w:hAnsi="Times New Roman" w:cs="Times New Roman"/>
          <w:sz w:val="32"/>
          <w:szCs w:val="32"/>
        </w:rPr>
        <w:t>владение навыками «печатания» букв.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детей  определять количество гласных звуков в слове можно с помощью игры</w:t>
      </w:r>
      <w:r w:rsidRPr="001A297F">
        <w:rPr>
          <w:rFonts w:ascii="Times New Roman" w:hAnsi="Times New Roman" w:cs="Times New Roman"/>
          <w:sz w:val="32"/>
          <w:szCs w:val="32"/>
        </w:rPr>
        <w:t xml:space="preserve"> </w:t>
      </w:r>
      <w:r w:rsidRPr="001A297F">
        <w:rPr>
          <w:rFonts w:ascii="Times New Roman" w:hAnsi="Times New Roman" w:cs="Times New Roman"/>
          <w:sz w:val="32"/>
          <w:szCs w:val="32"/>
        </w:rPr>
        <w:t xml:space="preserve">«Назови гласные звуки»: 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Pr="001A297F">
        <w:rPr>
          <w:rFonts w:ascii="Times New Roman" w:hAnsi="Times New Roman" w:cs="Times New Roman"/>
          <w:sz w:val="32"/>
          <w:szCs w:val="32"/>
        </w:rPr>
        <w:t>Здесь важно помнить, что в словах, которые вы будете предлагать детям, должны хорошо слышаться все гласные звуки, например: дом, пила, мышка, автобус, кубик, клубник</w:t>
      </w:r>
      <w:r w:rsidR="001A297F" w:rsidRPr="001A297F">
        <w:rPr>
          <w:rFonts w:ascii="Times New Roman" w:hAnsi="Times New Roman" w:cs="Times New Roman"/>
          <w:sz w:val="32"/>
          <w:szCs w:val="32"/>
        </w:rPr>
        <w:t>а, осы, вагоны, Буратино.</w:t>
      </w:r>
      <w:proofErr w:type="gramEnd"/>
    </w:p>
    <w:p w:rsidR="00A64E04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Часто родители допускают ошибку, обучая детей побуквенному чтению, в результате чего дошкольники, видя букву, произносят её название, а не звук: пэ, эр. Это тормозит процесс овладения детьми навыками осознанного чтения, так как  они с трудом вникают в правила озвучиван</w:t>
      </w:r>
      <w:r w:rsidR="001A297F" w:rsidRPr="001A297F">
        <w:rPr>
          <w:rFonts w:ascii="Times New Roman" w:hAnsi="Times New Roman" w:cs="Times New Roman"/>
          <w:sz w:val="32"/>
          <w:szCs w:val="32"/>
        </w:rPr>
        <w:t xml:space="preserve">ия букв и буквосочетаний.      </w:t>
      </w:r>
    </w:p>
    <w:p w:rsidR="00FF0CD3" w:rsidRPr="001A297F" w:rsidRDefault="00A64E04" w:rsidP="00FF0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F0CD3" w:rsidRPr="00A64E0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F0CD3" w:rsidRPr="00A64E04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  <w:r w:rsidR="00FF0CD3" w:rsidRPr="001A297F">
        <w:rPr>
          <w:rFonts w:ascii="Times New Roman" w:hAnsi="Times New Roman" w:cs="Times New Roman"/>
          <w:sz w:val="32"/>
          <w:szCs w:val="32"/>
        </w:rPr>
        <w:t xml:space="preserve"> Обучая детей чтению, помните, что называть буквы лучше по их звуковым обозначениям: [</w:t>
      </w:r>
      <w:proofErr w:type="gramStart"/>
      <w:r w:rsidR="00FF0CD3" w:rsidRPr="001A297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F0CD3" w:rsidRPr="001A297F">
        <w:rPr>
          <w:rFonts w:ascii="Times New Roman" w:hAnsi="Times New Roman" w:cs="Times New Roman"/>
          <w:sz w:val="32"/>
          <w:szCs w:val="32"/>
        </w:rPr>
        <w:t xml:space="preserve">], [б], [к]…. Это значительно облегчает детям процесс овладения навыком </w:t>
      </w:r>
      <w:r w:rsidR="00FF0CD3" w:rsidRPr="001A297F">
        <w:rPr>
          <w:rFonts w:ascii="Times New Roman" w:hAnsi="Times New Roman" w:cs="Times New Roman"/>
          <w:sz w:val="32"/>
          <w:szCs w:val="32"/>
        </w:rPr>
        <w:lastRenderedPageBreak/>
        <w:t>чтения. И только после того, как ребёнок овладеет чтением, можно поз</w:t>
      </w:r>
      <w:r w:rsidR="001A297F" w:rsidRPr="001A297F">
        <w:rPr>
          <w:rFonts w:ascii="Times New Roman" w:hAnsi="Times New Roman" w:cs="Times New Roman"/>
          <w:sz w:val="32"/>
          <w:szCs w:val="32"/>
        </w:rPr>
        <w:t>накомить его с названиями букв.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 Некоторые ребята испытывают трудности в овладении чтением потому, что не запоминают буквы. Для того чтобы ребёнок лучше усвоил графический облик буквы и для профилактики </w:t>
      </w:r>
      <w:proofErr w:type="spellStart"/>
      <w:r w:rsidRPr="001A297F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 w:rsidRPr="001A297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A297F">
        <w:rPr>
          <w:rFonts w:ascii="Times New Roman" w:hAnsi="Times New Roman" w:cs="Times New Roman"/>
          <w:sz w:val="32"/>
          <w:szCs w:val="32"/>
        </w:rPr>
        <w:t>дислексии</w:t>
      </w:r>
      <w:proofErr w:type="spellEnd"/>
      <w:r w:rsidRPr="001A297F">
        <w:rPr>
          <w:rFonts w:ascii="Times New Roman" w:hAnsi="Times New Roman" w:cs="Times New Roman"/>
          <w:sz w:val="32"/>
          <w:szCs w:val="32"/>
        </w:rPr>
        <w:t xml:space="preserve"> в школе (</w:t>
      </w:r>
      <w:proofErr w:type="spellStart"/>
      <w:r w:rsidRPr="001A297F">
        <w:rPr>
          <w:rFonts w:ascii="Times New Roman" w:hAnsi="Times New Roman" w:cs="Times New Roman"/>
          <w:i/>
          <w:sz w:val="32"/>
          <w:szCs w:val="32"/>
        </w:rPr>
        <w:t>дисграфия</w:t>
      </w:r>
      <w:proofErr w:type="spellEnd"/>
      <w:r w:rsidRPr="001A297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A297F">
        <w:rPr>
          <w:rFonts w:ascii="Times New Roman" w:hAnsi="Times New Roman" w:cs="Times New Roman"/>
          <w:sz w:val="32"/>
          <w:szCs w:val="32"/>
        </w:rPr>
        <w:t xml:space="preserve">– нарушение письма, </w:t>
      </w:r>
      <w:proofErr w:type="spellStart"/>
      <w:r w:rsidRPr="001A297F">
        <w:rPr>
          <w:rFonts w:ascii="Times New Roman" w:hAnsi="Times New Roman" w:cs="Times New Roman"/>
          <w:i/>
          <w:sz w:val="32"/>
          <w:szCs w:val="32"/>
        </w:rPr>
        <w:t>дислексия</w:t>
      </w:r>
      <w:proofErr w:type="spellEnd"/>
      <w:r w:rsidRPr="001A297F">
        <w:rPr>
          <w:rFonts w:ascii="Times New Roman" w:hAnsi="Times New Roman" w:cs="Times New Roman"/>
          <w:sz w:val="32"/>
          <w:szCs w:val="32"/>
        </w:rPr>
        <w:t xml:space="preserve"> – нарушение чтения), предлагаю </w:t>
      </w:r>
      <w:r w:rsidR="001A297F" w:rsidRPr="001A297F">
        <w:rPr>
          <w:rFonts w:ascii="Times New Roman" w:hAnsi="Times New Roman" w:cs="Times New Roman"/>
          <w:sz w:val="32"/>
          <w:szCs w:val="32"/>
        </w:rPr>
        <w:t>использовать следующие задания:</w:t>
      </w:r>
    </w:p>
    <w:p w:rsidR="00FF0CD3" w:rsidRPr="001A297F" w:rsidRDefault="001A297F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-написать букву в воздухе;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-выложить печатную букву из карандашей, счётных палочек, </w:t>
      </w:r>
      <w:r w:rsidR="001A297F" w:rsidRPr="001A297F">
        <w:rPr>
          <w:rFonts w:ascii="Times New Roman" w:hAnsi="Times New Roman" w:cs="Times New Roman"/>
          <w:sz w:val="32"/>
          <w:szCs w:val="32"/>
        </w:rPr>
        <w:t>ниточек;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-написать букву пальчиком на</w:t>
      </w:r>
      <w:r w:rsidR="001A297F" w:rsidRPr="001A297F">
        <w:rPr>
          <w:rFonts w:ascii="Times New Roman" w:hAnsi="Times New Roman" w:cs="Times New Roman"/>
          <w:sz w:val="32"/>
          <w:szCs w:val="32"/>
        </w:rPr>
        <w:t xml:space="preserve"> манке или другой мелкой крупе;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-выложить букву из крупных и мелких пу</w:t>
      </w:r>
      <w:r w:rsidR="001A297F" w:rsidRPr="001A297F">
        <w:rPr>
          <w:rFonts w:ascii="Times New Roman" w:hAnsi="Times New Roman" w:cs="Times New Roman"/>
          <w:sz w:val="32"/>
          <w:szCs w:val="32"/>
        </w:rPr>
        <w:t>говиц, бусинок, фасоли и т. д.;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</w:t>
      </w:r>
      <w:r w:rsidR="001A297F" w:rsidRPr="001A297F">
        <w:rPr>
          <w:rFonts w:ascii="Times New Roman" w:hAnsi="Times New Roman" w:cs="Times New Roman"/>
          <w:sz w:val="32"/>
          <w:szCs w:val="32"/>
        </w:rPr>
        <w:t>вырезать из бумаги образ буквы;</w:t>
      </w:r>
    </w:p>
    <w:p w:rsidR="00FF0CD3" w:rsidRPr="001A297F" w:rsidRDefault="001A297F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-вылепить из пластилина, теста;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-написать на плакате букву </w:t>
      </w:r>
      <w:r w:rsidR="001A297F" w:rsidRPr="001A297F">
        <w:rPr>
          <w:rFonts w:ascii="Times New Roman" w:hAnsi="Times New Roman" w:cs="Times New Roman"/>
          <w:sz w:val="32"/>
          <w:szCs w:val="32"/>
        </w:rPr>
        <w:t>разных размеров, разного цвета;</w:t>
      </w:r>
    </w:p>
    <w:p w:rsidR="00FF0CD3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>-под</w:t>
      </w:r>
      <w:r w:rsidR="001A297F" w:rsidRPr="001A297F">
        <w:rPr>
          <w:rFonts w:ascii="Times New Roman" w:hAnsi="Times New Roman" w:cs="Times New Roman"/>
          <w:sz w:val="32"/>
          <w:szCs w:val="32"/>
        </w:rPr>
        <w:t>черкнуть нужную букву в тексте.</w:t>
      </w:r>
    </w:p>
    <w:p w:rsidR="00FF0CD3" w:rsidRPr="00A64E04" w:rsidRDefault="00FF0CD3" w:rsidP="00A64E04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Хорошим подспорьем в обучении детей чтению являются кассы букв, разрезная азбука, магнитная азбука и т.п. Главное в данном виде заданий – знать буквы, уметь  быстро их находить в кассе и располагать  в таком порядке, в каком расположены зву</w:t>
      </w:r>
      <w:r w:rsidR="001A297F" w:rsidRPr="001A297F">
        <w:rPr>
          <w:rFonts w:ascii="Times New Roman" w:hAnsi="Times New Roman" w:cs="Times New Roman"/>
          <w:sz w:val="32"/>
          <w:szCs w:val="32"/>
        </w:rPr>
        <w:t xml:space="preserve">ки в слове. </w:t>
      </w:r>
    </w:p>
    <w:p w:rsidR="001A297F" w:rsidRPr="001A297F" w:rsidRDefault="00FF0CD3" w:rsidP="00FF0CD3">
      <w:pPr>
        <w:rPr>
          <w:rFonts w:ascii="Times New Roman" w:hAnsi="Times New Roman" w:cs="Times New Roman"/>
          <w:sz w:val="32"/>
          <w:szCs w:val="32"/>
        </w:rPr>
      </w:pPr>
      <w:r w:rsidRPr="001A297F">
        <w:rPr>
          <w:rFonts w:ascii="Times New Roman" w:hAnsi="Times New Roman" w:cs="Times New Roman"/>
          <w:sz w:val="32"/>
          <w:szCs w:val="32"/>
        </w:rPr>
        <w:t xml:space="preserve">     Обучение грамоте - ответственный период в жизни ребенка. И то, насколько благополучно он будет проходить, во многом зависит от вас, вашег</w:t>
      </w:r>
      <w:r w:rsidR="001A297F" w:rsidRPr="001A297F">
        <w:rPr>
          <w:rFonts w:ascii="Times New Roman" w:hAnsi="Times New Roman" w:cs="Times New Roman"/>
          <w:sz w:val="32"/>
          <w:szCs w:val="32"/>
        </w:rPr>
        <w:t>о терпения, доброжелательности.</w:t>
      </w:r>
    </w:p>
    <w:p w:rsidR="00FF0CD3" w:rsidRPr="001A297F" w:rsidRDefault="00FF0CD3" w:rsidP="001A29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97F">
        <w:rPr>
          <w:rFonts w:ascii="Times New Roman" w:hAnsi="Times New Roman" w:cs="Times New Roman"/>
          <w:b/>
          <w:sz w:val="32"/>
          <w:szCs w:val="32"/>
        </w:rPr>
        <w:t>Успехов вам в занятиях с вашими детьми!</w:t>
      </w:r>
    </w:p>
    <w:sectPr w:rsidR="00FF0CD3" w:rsidRPr="001A297F" w:rsidSect="001A297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D3"/>
    <w:rsid w:val="001A297F"/>
    <w:rsid w:val="00A64E04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2019-09-05T13:04:00Z</dcterms:created>
  <dcterms:modified xsi:type="dcterms:W3CDTF">2019-09-05T13:33:00Z</dcterms:modified>
</cp:coreProperties>
</file>