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0B" w:rsidRDefault="00A61A7B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  <w:shd w:val="clear" w:color="auto" w:fill="FFFFFF"/>
        </w:rPr>
      </w:pPr>
      <w:r w:rsidRPr="00EC640B">
        <w:rPr>
          <w:rStyle w:val="c2"/>
          <w:b/>
          <w:bCs/>
          <w:color w:val="FF0000"/>
          <w:sz w:val="36"/>
          <w:szCs w:val="36"/>
          <w:shd w:val="clear" w:color="auto" w:fill="FFFFFF"/>
        </w:rPr>
        <w:t xml:space="preserve">Могут ли родители сами исправить речь </w:t>
      </w:r>
    </w:p>
    <w:p w:rsidR="00A61A7B" w:rsidRDefault="00A61A7B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  <w:shd w:val="clear" w:color="auto" w:fill="FFFFFF"/>
        </w:rPr>
      </w:pPr>
      <w:r w:rsidRPr="00EC640B">
        <w:rPr>
          <w:rStyle w:val="c2"/>
          <w:b/>
          <w:bCs/>
          <w:color w:val="FF0000"/>
          <w:sz w:val="36"/>
          <w:szCs w:val="36"/>
          <w:shd w:val="clear" w:color="auto" w:fill="FFFFFF"/>
        </w:rPr>
        <w:t>своего ребенка?</w:t>
      </w:r>
    </w:p>
    <w:p w:rsidR="00EC640B" w:rsidRPr="00EC640B" w:rsidRDefault="00EC640B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</w:t>
      </w:r>
      <w:r w:rsidR="00EC640B">
        <w:rPr>
          <w:rStyle w:val="c2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EC640B">
        <w:rPr>
          <w:rStyle w:val="c2"/>
          <w:color w:val="000000"/>
          <w:sz w:val="32"/>
          <w:szCs w:val="32"/>
          <w:shd w:val="clear" w:color="auto" w:fill="FFFFFF"/>
        </w:rPr>
        <w:t>Тумакова</w:t>
      </w:r>
      <w:proofErr w:type="spellEnd"/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EC640B">
        <w:rPr>
          <w:rStyle w:val="c2"/>
          <w:color w:val="000000"/>
          <w:sz w:val="32"/>
          <w:szCs w:val="32"/>
          <w:shd w:val="clear" w:color="auto" w:fill="FFFFFF"/>
        </w:rPr>
        <w:t>Швайко</w:t>
      </w:r>
      <w:proofErr w:type="spellEnd"/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 Г.С. «Игры и игровые упражнения для развития речи». </w:t>
      </w:r>
    </w:p>
    <w:p w:rsidR="005E53BE" w:rsidRPr="00EC640B" w:rsidRDefault="005E53BE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Иногда бывает достаточно привлечь внимание ребенка к правильному произнесению звука, чтобы получить положительный эффект.</w:t>
      </w:r>
    </w:p>
    <w:p w:rsidR="005E53BE" w:rsidRPr="00EC640B" w:rsidRDefault="005E53BE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В других случаях предварительно необходимо развить артикуляционную мускулатуру с помощью </w:t>
      </w:r>
      <w:hyperlink r:id="rId5" w:history="1">
        <w:r w:rsidRPr="005E53BE">
          <w:rPr>
            <w:rStyle w:val="a3"/>
            <w:i/>
            <w:sz w:val="32"/>
            <w:szCs w:val="32"/>
            <w:shd w:val="clear" w:color="auto" w:fill="FFFFFF"/>
          </w:rPr>
          <w:t>артикуляционной гимнастики</w:t>
        </w:r>
      </w:hyperlink>
      <w:r w:rsidRPr="00EC640B">
        <w:rPr>
          <w:rStyle w:val="c4"/>
          <w:color w:val="000000"/>
          <w:sz w:val="32"/>
          <w:szCs w:val="32"/>
        </w:rPr>
        <w:t> 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t>(узнайте у логопеда как правильно ее выполнять).</w:t>
      </w:r>
    </w:p>
    <w:p w:rsidR="005E53BE" w:rsidRPr="00EC640B" w:rsidRDefault="005E53BE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t>го обратиться к логопеду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t>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</w:t>
      </w:r>
    </w:p>
    <w:p w:rsidR="005E53BE" w:rsidRPr="00EC640B" w:rsidRDefault="005E53BE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5E53BE" w:rsidRPr="00EC640B" w:rsidRDefault="005E53BE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61A7B" w:rsidRDefault="00A61A7B" w:rsidP="005E53B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i/>
          <w:color w:val="FF0000"/>
          <w:sz w:val="32"/>
          <w:szCs w:val="32"/>
          <w:shd w:val="clear" w:color="auto" w:fill="FFFFFF"/>
        </w:rPr>
      </w:pPr>
      <w:r w:rsidRPr="005E53BE">
        <w:rPr>
          <w:rStyle w:val="c2"/>
          <w:b/>
          <w:bCs/>
          <w:i/>
          <w:color w:val="FF0000"/>
          <w:sz w:val="32"/>
          <w:szCs w:val="32"/>
          <w:shd w:val="clear" w:color="auto" w:fill="FFFFFF"/>
        </w:rPr>
        <w:t>Важно придерживаться следующих правил:</w:t>
      </w:r>
    </w:p>
    <w:p w:rsidR="005E53BE" w:rsidRPr="005E53BE" w:rsidRDefault="005E53BE" w:rsidP="005E53B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FF0000"/>
          <w:sz w:val="32"/>
          <w:szCs w:val="32"/>
        </w:rPr>
      </w:pPr>
    </w:p>
    <w:p w:rsidR="00A61A7B" w:rsidRPr="00EC640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- нельзя «сюсюкать» с ребенком, т.е. говорить </w:t>
      </w:r>
      <w:proofErr w:type="spellStart"/>
      <w:r w:rsidRPr="00EC640B">
        <w:rPr>
          <w:rStyle w:val="c2"/>
          <w:color w:val="000000"/>
          <w:sz w:val="32"/>
          <w:szCs w:val="32"/>
          <w:shd w:val="clear" w:color="auto" w:fill="FFFFFF"/>
        </w:rPr>
        <w:t>лепет</w:t>
      </w:r>
      <w:bookmarkStart w:id="0" w:name="_GoBack"/>
      <w:bookmarkEnd w:id="0"/>
      <w:r w:rsidRPr="00EC640B">
        <w:rPr>
          <w:rStyle w:val="c2"/>
          <w:color w:val="000000"/>
          <w:sz w:val="32"/>
          <w:szCs w:val="32"/>
          <w:shd w:val="clear" w:color="auto" w:fill="FFFFFF"/>
        </w:rPr>
        <w:t>ным</w:t>
      </w:r>
      <w:proofErr w:type="spellEnd"/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 языком или искажать звукопроизношение, подражая речи ребенка; </w:t>
      </w:r>
    </w:p>
    <w:p w:rsidR="00A61A7B" w:rsidRPr="00EC640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- желательно, чтобы ваша речь была всегда четкой, умеренной по темпу; </w:t>
      </w:r>
    </w:p>
    <w:p w:rsidR="00A61A7B" w:rsidRPr="00EC640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lastRenderedPageBreak/>
        <w:t>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</w:t>
      </w:r>
      <w:r w:rsidR="005E53BE">
        <w:rPr>
          <w:rStyle w:val="c2"/>
          <w:color w:val="000000"/>
          <w:sz w:val="32"/>
          <w:szCs w:val="32"/>
          <w:shd w:val="clear" w:color="auto" w:fill="FFFFFF"/>
        </w:rPr>
        <w:t xml:space="preserve"> картинку 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t>и т.п.</w:t>
      </w:r>
    </w:p>
    <w:p w:rsidR="00A61A7B" w:rsidRPr="00EC640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- ребенка нельзя наказывать за ошибки в речи, передразнивать его или раздраженно поправлять.</w:t>
      </w:r>
    </w:p>
    <w:p w:rsidR="00A61A7B" w:rsidRPr="00EC640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5E53BE" w:rsidRPr="005E53BE" w:rsidRDefault="005E53BE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F81BD" w:themeColor="accent1"/>
          <w:sz w:val="32"/>
          <w:szCs w:val="32"/>
          <w:shd w:val="clear" w:color="auto" w:fill="FFFFFF"/>
        </w:rPr>
      </w:pPr>
    </w:p>
    <w:p w:rsidR="00A61A7B" w:rsidRPr="005E53BE" w:rsidRDefault="00A61A7B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4F81BD" w:themeColor="accent1"/>
          <w:sz w:val="32"/>
          <w:szCs w:val="32"/>
          <w:u w:val="single"/>
          <w:shd w:val="clear" w:color="auto" w:fill="FFFFFF"/>
        </w:rPr>
      </w:pPr>
      <w:r w:rsidRPr="005E53BE">
        <w:rPr>
          <w:rStyle w:val="c2"/>
          <w:b/>
          <w:bCs/>
          <w:i/>
          <w:color w:val="4F81BD" w:themeColor="accent1"/>
          <w:sz w:val="32"/>
          <w:szCs w:val="32"/>
          <w:u w:val="single"/>
          <w:shd w:val="clear" w:color="auto" w:fill="FFFFFF"/>
        </w:rPr>
        <w:t>Станет ли мой ребёнок "как все"?</w:t>
      </w:r>
    </w:p>
    <w:p w:rsidR="005E53BE" w:rsidRPr="005E53BE" w:rsidRDefault="005E53BE" w:rsidP="00A61A7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A61A7B" w:rsidRDefault="00A61A7B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 Дети с нарушениями развития, безусловно, нуждаются в квалифицированной помощи коррекционного педагога. Но </w:t>
      </w:r>
      <w:r w:rsidR="00653AE7">
        <w:rPr>
          <w:rStyle w:val="c2"/>
          <w:color w:val="000000"/>
          <w:sz w:val="32"/>
          <w:szCs w:val="32"/>
          <w:shd w:val="clear" w:color="auto" w:fill="FFFFFF"/>
        </w:rPr>
        <w:t>и вне</w:t>
      </w:r>
      <w:r w:rsidR="00653AE7"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 меньшей</w:t>
      </w:r>
      <w:r w:rsidRPr="00EC640B">
        <w:rPr>
          <w:rStyle w:val="c2"/>
          <w:color w:val="000000"/>
          <w:sz w:val="32"/>
          <w:szCs w:val="32"/>
          <w:shd w:val="clear" w:color="auto" w:fill="FFFFFF"/>
        </w:rPr>
        <w:t xml:space="preserve">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653AE7" w:rsidRDefault="00653AE7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</w:p>
    <w:p w:rsidR="00653AE7" w:rsidRDefault="00653AE7" w:rsidP="00A61A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  <w:shd w:val="clear" w:color="auto" w:fill="FFFFFF"/>
        </w:rPr>
      </w:pPr>
    </w:p>
    <w:p w:rsidR="00172CF1" w:rsidRPr="00653AE7" w:rsidRDefault="00653AE7" w:rsidP="00653AE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650E7EB" wp14:editId="78DDFE4E">
            <wp:extent cx="3102429" cy="2068286"/>
            <wp:effectExtent l="0" t="0" r="3175" b="8255"/>
            <wp:docPr id="1" name="Рисунок 1" descr="https://avatars.mds.yandex.net/get-zen_doc/1706517/pub_5e85cdd366408b1f83840833_5e85ce7445f56c40d73af1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706517/pub_5e85cdd366408b1f83840833_5e85ce7445f56c40d73af1f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72" cy="20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CF1" w:rsidRPr="00653AE7" w:rsidSect="00EC64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7B"/>
    <w:rsid w:val="00172CF1"/>
    <w:rsid w:val="005E53BE"/>
    <w:rsid w:val="00653AE7"/>
    <w:rsid w:val="00A61A7B"/>
    <w:rsid w:val="00E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A7B"/>
  </w:style>
  <w:style w:type="paragraph" w:customStyle="1" w:styleId="c0">
    <w:name w:val="c0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1A7B"/>
    <w:rPr>
      <w:color w:val="0000FF"/>
      <w:u w:val="single"/>
    </w:rPr>
  </w:style>
  <w:style w:type="character" w:customStyle="1" w:styleId="c4">
    <w:name w:val="c4"/>
    <w:basedOn w:val="a0"/>
    <w:rsid w:val="00A61A7B"/>
  </w:style>
  <w:style w:type="paragraph" w:customStyle="1" w:styleId="c1">
    <w:name w:val="c1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A7B"/>
  </w:style>
  <w:style w:type="paragraph" w:customStyle="1" w:styleId="c0">
    <w:name w:val="c0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1A7B"/>
    <w:rPr>
      <w:color w:val="0000FF"/>
      <w:u w:val="single"/>
    </w:rPr>
  </w:style>
  <w:style w:type="character" w:customStyle="1" w:styleId="c4">
    <w:name w:val="c4"/>
    <w:basedOn w:val="a0"/>
    <w:rsid w:val="00A61A7B"/>
  </w:style>
  <w:style w:type="paragraph" w:customStyle="1" w:styleId="c1">
    <w:name w:val="c1"/>
    <w:basedOn w:val="a"/>
    <w:rsid w:val="00A6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dl.dropbox.com/u/78796488/%25D0%25B0%25D1%2580%25D1%2582%2520%25D0%25B3%25D0%25B8%25D0%25BC%25D0%25BD.doc&amp;sa=D&amp;ust=1480114030924000&amp;usg=AFQjCNH-X2DVd7iyX2zdjLMGntN5VfGA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2020-11-06T08:29:00Z</dcterms:created>
  <dcterms:modified xsi:type="dcterms:W3CDTF">2020-11-06T09:11:00Z</dcterms:modified>
</cp:coreProperties>
</file>