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3943"/>
        <w:gridCol w:w="3191"/>
      </w:tblGrid>
      <w:tr w:rsidR="00536A34" w:rsidRPr="00BA4789" w:rsidTr="009A6621">
        <w:tc>
          <w:tcPr>
            <w:tcW w:w="9571" w:type="dxa"/>
            <w:gridSpan w:val="3"/>
          </w:tcPr>
          <w:p w:rsidR="00536A34" w:rsidRPr="00BA4789" w:rsidRDefault="00536A34" w:rsidP="009A6621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78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Технологическая карта</w:t>
            </w:r>
            <w:r w:rsidRPr="00BA4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образовательной ситуации с детьми </w:t>
            </w:r>
          </w:p>
          <w:p w:rsidR="00536A34" w:rsidRPr="00BA4789" w:rsidRDefault="00536A34" w:rsidP="009A6621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старшего дошкольного возраста </w:t>
            </w:r>
          </w:p>
        </w:tc>
      </w:tr>
      <w:tr w:rsidR="00536A34" w:rsidRPr="00221A3D" w:rsidTr="009A6621">
        <w:tc>
          <w:tcPr>
            <w:tcW w:w="9571" w:type="dxa"/>
            <w:gridSpan w:val="3"/>
          </w:tcPr>
          <w:p w:rsidR="00536A34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E61D63F" wp14:editId="0A65183D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177165</wp:posOffset>
                  </wp:positionV>
                  <wp:extent cx="2099945" cy="1400175"/>
                  <wp:effectExtent l="114300" t="57150" r="109855" b="142875"/>
                  <wp:wrapNone/>
                  <wp:docPr id="1" name="Рисунок 1" descr="C:\Users\7\Desktop\мип\3\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\Desktop\мип\3\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400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6A34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6084"/>
            </w:tblGrid>
            <w:tr w:rsidR="00536A34" w:rsidTr="009A6621">
              <w:tc>
                <w:tcPr>
                  <w:tcW w:w="3256" w:type="dxa"/>
                </w:tcPr>
                <w:p w:rsidR="00536A34" w:rsidRDefault="00536A34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6A34" w:rsidRDefault="00536A34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6A34" w:rsidRDefault="00536A34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6A34" w:rsidRDefault="00536A34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6A34" w:rsidRDefault="00536A34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6A34" w:rsidRDefault="00536A34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6A34" w:rsidRDefault="00536A34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6A34" w:rsidRDefault="00536A34" w:rsidP="009A66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4" w:type="dxa"/>
                </w:tcPr>
                <w:p w:rsidR="00536A34" w:rsidRDefault="00536A34" w:rsidP="009A662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6A34" w:rsidRPr="00200E22" w:rsidRDefault="00536A34" w:rsidP="009A66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Образовательная ситуация № 3</w:t>
                  </w:r>
                  <w:r w:rsidRPr="00200E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</w:t>
                  </w:r>
                </w:p>
                <w:p w:rsidR="00536A34" w:rsidRDefault="00536A34" w:rsidP="009A66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0E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Тема: </w:t>
                  </w:r>
                  <w:r w:rsidRPr="00200E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36A34" w:rsidRPr="00200FAC" w:rsidRDefault="00536A34" w:rsidP="009A662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200FAC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«Внимание! Компьютер – это не игрушка!»</w:t>
                  </w:r>
                </w:p>
              </w:tc>
            </w:tr>
          </w:tbl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A34" w:rsidRPr="00221A3D" w:rsidTr="009A6621">
        <w:tc>
          <w:tcPr>
            <w:tcW w:w="9571" w:type="dxa"/>
            <w:gridSpan w:val="3"/>
          </w:tcPr>
          <w:p w:rsidR="00536A34" w:rsidRPr="00221A3D" w:rsidRDefault="00536A34" w:rsidP="009A6621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21A3D">
              <w:rPr>
                <w:sz w:val="24"/>
                <w:szCs w:val="24"/>
              </w:rPr>
              <w:t xml:space="preserve"> </w:t>
            </w: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безопасного поведения с электроприборами</w:t>
            </w: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6A34" w:rsidRPr="00221A3D" w:rsidTr="009A6621">
        <w:tc>
          <w:tcPr>
            <w:tcW w:w="2437" w:type="dxa"/>
          </w:tcPr>
          <w:p w:rsidR="00536A34" w:rsidRPr="00221A3D" w:rsidRDefault="00536A34" w:rsidP="009A6621">
            <w:pPr>
              <w:pStyle w:val="TableParagraph"/>
              <w:spacing w:line="276" w:lineRule="auto"/>
              <w:ind w:left="291" w:right="285"/>
              <w:jc w:val="center"/>
              <w:rPr>
                <w:b/>
                <w:sz w:val="24"/>
                <w:szCs w:val="24"/>
              </w:rPr>
            </w:pPr>
            <w:r w:rsidRPr="00221A3D">
              <w:rPr>
                <w:b/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3943" w:type="dxa"/>
          </w:tcPr>
          <w:p w:rsidR="00536A34" w:rsidRPr="00221A3D" w:rsidRDefault="00536A34" w:rsidP="009A6621">
            <w:pPr>
              <w:pStyle w:val="TableParagraph"/>
              <w:spacing w:line="276" w:lineRule="auto"/>
              <w:ind w:left="479" w:right="478"/>
              <w:jc w:val="center"/>
              <w:rPr>
                <w:b/>
                <w:sz w:val="24"/>
                <w:szCs w:val="24"/>
              </w:rPr>
            </w:pPr>
            <w:r w:rsidRPr="00221A3D">
              <w:rPr>
                <w:b/>
                <w:sz w:val="24"/>
                <w:szCs w:val="24"/>
              </w:rPr>
              <w:t>Деятельность</w:t>
            </w:r>
            <w:r w:rsidRPr="00221A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1A3D">
              <w:rPr>
                <w:b/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3191" w:type="dxa"/>
          </w:tcPr>
          <w:p w:rsidR="00536A34" w:rsidRPr="00221A3D" w:rsidRDefault="00536A34" w:rsidP="009A6621">
            <w:pPr>
              <w:pStyle w:val="TableParagraph"/>
              <w:spacing w:line="276" w:lineRule="auto"/>
              <w:ind w:left="655" w:right="654"/>
              <w:jc w:val="center"/>
              <w:rPr>
                <w:b/>
                <w:sz w:val="24"/>
                <w:szCs w:val="24"/>
              </w:rPr>
            </w:pPr>
            <w:r w:rsidRPr="00221A3D">
              <w:rPr>
                <w:b/>
                <w:sz w:val="24"/>
                <w:szCs w:val="24"/>
              </w:rPr>
              <w:t>Деятельность</w:t>
            </w:r>
            <w:r w:rsidRPr="00221A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1A3D">
              <w:rPr>
                <w:b/>
                <w:spacing w:val="-2"/>
                <w:sz w:val="24"/>
                <w:szCs w:val="24"/>
              </w:rPr>
              <w:t>детей</w:t>
            </w:r>
          </w:p>
        </w:tc>
      </w:tr>
      <w:tr w:rsidR="00536A34" w:rsidRPr="00221A3D" w:rsidTr="009A6621">
        <w:tc>
          <w:tcPr>
            <w:tcW w:w="2437" w:type="dxa"/>
            <w:vMerge w:val="restart"/>
          </w:tcPr>
          <w:p w:rsidR="00536A34" w:rsidRPr="00221A3D" w:rsidRDefault="00536A34" w:rsidP="009A6621">
            <w:pPr>
              <w:spacing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  <w:r w:rsidRPr="00221A3D">
              <w:rPr>
                <w:sz w:val="24"/>
                <w:szCs w:val="24"/>
              </w:rPr>
              <w:t xml:space="preserve">Заранее в групповой ячейке воспитатель создает образовательную среду, привлекающую внимание детей: «Афиша (плакат)» на которой нарисован кот и компьютер». </w:t>
            </w: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  <w:r w:rsidRPr="00221A3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F9E9F" wp14:editId="66551805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58420</wp:posOffset>
                      </wp:positionV>
                      <wp:extent cx="1285875" cy="933450"/>
                      <wp:effectExtent l="0" t="57150" r="28575" b="5715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  <a:scene3d>
                                <a:camera prst="perspective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536A34" w:rsidRPr="00341FB6" w:rsidRDefault="00536A34" w:rsidP="00536A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341FB6">
                                    <w:rPr>
                                      <w:rFonts w:ascii="Arial" w:hAnsi="Arial" w:cs="Arial"/>
                                    </w:rPr>
                                    <w:t>МУЛЬТСТУДИЯ</w:t>
                                  </w:r>
                                </w:p>
                                <w:p w:rsidR="00536A34" w:rsidRPr="009D26BB" w:rsidRDefault="00536A34" w:rsidP="00536A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hAnsi="Agency FB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26B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Приглашает</w:t>
                                  </w:r>
                                </w:p>
                                <w:p w:rsidR="00536A34" w:rsidRPr="009D26BB" w:rsidRDefault="00536A34" w:rsidP="00536A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gency FB" w:hAnsi="Agency FB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26B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на</w:t>
                                  </w:r>
                                  <w:r w:rsidRPr="009D26BB">
                                    <w:rPr>
                                      <w:rFonts w:ascii="Agency FB" w:hAnsi="Agency FB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D26B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просмотр</w:t>
                                  </w:r>
                                </w:p>
                                <w:p w:rsidR="00536A34" w:rsidRDefault="00536A34" w:rsidP="00536A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26B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мультфильма</w:t>
                                  </w:r>
                                  <w:r w:rsidRPr="009D26BB">
                                    <w:rPr>
                                      <w:rFonts w:ascii="Agency FB" w:hAnsi="Agency FB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536A34" w:rsidRDefault="00536A34" w:rsidP="00536A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</w:pPr>
                                  <w:r w:rsidRPr="009D26BB">
                                    <w:rPr>
                                      <w:rFonts w:ascii="Agency FB" w:hAnsi="Agency FB" w:cs="Times New Roman"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r w:rsidRPr="009D26B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ро</w:t>
                                  </w:r>
                                  <w:r w:rsidRPr="009D26BB">
                                    <w:rPr>
                                      <w:rFonts w:ascii="Agency FB" w:hAnsi="Agency FB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D26B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кота</w:t>
                                  </w:r>
                                  <w:r w:rsidRPr="009D26BB">
                                    <w:rPr>
                                      <w:rFonts w:ascii="Agency FB" w:hAnsi="Agency FB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26B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Саймона</w:t>
                                  </w:r>
                                  <w:proofErr w:type="spellEnd"/>
                                  <w:r w:rsidRPr="009D26BB">
                                    <w:rPr>
                                      <w:rFonts w:ascii="Agency FB" w:hAnsi="Agency FB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</w:p>
                                <w:p w:rsidR="00536A34" w:rsidRPr="00341FB6" w:rsidRDefault="00536A34" w:rsidP="00536A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41FB6">
                                    <w:rPr>
                                      <w:rFonts w:cs="Times New Roman"/>
                                      <w:spacing w:val="-9"/>
                                      <w:sz w:val="24"/>
                                      <w:szCs w:val="24"/>
                                    </w:rPr>
                                    <w:t>(15 серия)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47.35pt;margin-top:4.6pt;width:101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" fillcolor="window" strokecolor="window" strokeweight=".5pt">
                      <v:textbox>
                        <w:txbxContent>
                          <w:p w:rsidR="00536A34" w:rsidRPr="00341FB6" w:rsidRDefault="00536A34" w:rsidP="00536A3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341FB6">
                              <w:rPr>
                                <w:rFonts w:ascii="Arial" w:hAnsi="Arial" w:cs="Arial"/>
                              </w:rPr>
                              <w:t>МУЛЬТСТУДИЯ</w:t>
                            </w:r>
                          </w:p>
                          <w:p w:rsidR="00536A34" w:rsidRPr="009D26BB" w:rsidRDefault="00536A34" w:rsidP="00536A34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 w:cs="Times New Roman"/>
                                <w:sz w:val="16"/>
                                <w:szCs w:val="16"/>
                              </w:rPr>
                            </w:pPr>
                            <w:r w:rsidRPr="009D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Приглашает</w:t>
                            </w:r>
                          </w:p>
                          <w:p w:rsidR="00536A34" w:rsidRPr="009D26BB" w:rsidRDefault="00536A34" w:rsidP="00536A34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 w:cs="Times New Roman"/>
                                <w:sz w:val="16"/>
                                <w:szCs w:val="16"/>
                              </w:rPr>
                            </w:pPr>
                            <w:r w:rsidRPr="009D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на</w:t>
                            </w:r>
                            <w:r w:rsidRPr="009D26BB">
                              <w:rPr>
                                <w:rFonts w:ascii="Agency FB" w:hAnsi="Agency FB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просмотр</w:t>
                            </w:r>
                          </w:p>
                          <w:p w:rsidR="00536A34" w:rsidRDefault="00536A34" w:rsidP="00536A3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9D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мультфильма</w:t>
                            </w:r>
                            <w:r w:rsidRPr="009D26BB">
                              <w:rPr>
                                <w:rFonts w:ascii="Agency FB" w:hAnsi="Agency FB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36A34" w:rsidRDefault="00536A34" w:rsidP="00536A3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pacing w:val="-9"/>
                                <w:sz w:val="16"/>
                                <w:szCs w:val="16"/>
                              </w:rPr>
                            </w:pPr>
                            <w:r w:rsidRPr="009D26BB">
                              <w:rPr>
                                <w:rFonts w:ascii="Agency FB" w:hAnsi="Agency FB" w:cs="Times New Roman"/>
                                <w:sz w:val="16"/>
                                <w:szCs w:val="16"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</w:t>
                            </w:r>
                            <w:r w:rsidRPr="009D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ро</w:t>
                            </w:r>
                            <w:r w:rsidRPr="009D26BB">
                              <w:rPr>
                                <w:rFonts w:ascii="Agency FB" w:hAnsi="Agency FB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кота</w:t>
                            </w:r>
                            <w:r w:rsidRPr="009D26BB">
                              <w:rPr>
                                <w:rFonts w:ascii="Agency FB" w:hAnsi="Agency FB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Саймона</w:t>
                            </w:r>
                            <w:proofErr w:type="spellEnd"/>
                            <w:r w:rsidRPr="009D26BB">
                              <w:rPr>
                                <w:rFonts w:ascii="Agency FB" w:hAnsi="Agency FB" w:cs="Times New Roman"/>
                                <w:spacing w:val="-9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536A34" w:rsidRPr="00341FB6" w:rsidRDefault="00536A34" w:rsidP="00536A3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341FB6">
                              <w:rPr>
                                <w:rFonts w:cs="Times New Roman"/>
                                <w:spacing w:val="-9"/>
                                <w:sz w:val="24"/>
                                <w:szCs w:val="24"/>
                              </w:rPr>
                              <w:t>(15 серия)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A3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764FC" wp14:editId="0A3A0A5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10795</wp:posOffset>
                      </wp:positionV>
                      <wp:extent cx="1581150" cy="2076450"/>
                      <wp:effectExtent l="57150" t="38100" r="76200" b="952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0764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36A34" w:rsidRDefault="00536A34" w:rsidP="00536A3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П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left:0;text-align:left;margin-left:33.1pt;margin-top:.85pt;width:124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" fillcolor="#ffbe86" strokecolor="#c0000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536A34" w:rsidRDefault="00536A34" w:rsidP="00536A34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  <w:r w:rsidRPr="00221A3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FAB6992" wp14:editId="1DFDE833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-8255</wp:posOffset>
                  </wp:positionV>
                  <wp:extent cx="1609725" cy="1217017"/>
                  <wp:effectExtent l="0" t="0" r="0" b="2540"/>
                  <wp:wrapNone/>
                  <wp:docPr id="2" name="Рисунок 2" descr="https://thumbs.dreamstime.com/b/%D0%BA%D0%BE%D0%BC%D0%BF%D1%8C%D1%82%D0%B5%D1%80-%D0%BA%D0%BD%D0%B8%D0%B6%D0%BA%D0%B0-%D0%BA%D0%BE%D1%82%D0%B0-%D0%BC%D0%B8%D0%BB%D0%B0%D1%8F-22089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A%D0%BE%D0%BC%D0%BF%D1%8C%D1%82%D0%B5%D1%80-%D0%BA%D0%BD%D0%B8%D0%B6%D0%BA%D0%B0-%D0%BA%D0%BE%D1%82%D0%B0-%D0%BC%D0%B8%D0%BB%D0%B0%D1%8F-22089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17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right="365"/>
              <w:jc w:val="center"/>
              <w:rPr>
                <w:sz w:val="24"/>
                <w:szCs w:val="24"/>
              </w:rPr>
            </w:pPr>
          </w:p>
          <w:p w:rsidR="00536A34" w:rsidRPr="00221A3D" w:rsidRDefault="00536A34" w:rsidP="009A6621">
            <w:pPr>
              <w:pStyle w:val="TableParagraph"/>
              <w:tabs>
                <w:tab w:val="left" w:pos="365"/>
              </w:tabs>
              <w:spacing w:line="276" w:lineRule="auto"/>
              <w:ind w:left="0" w:right="36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36A34" w:rsidRPr="00221A3D" w:rsidRDefault="00536A34" w:rsidP="009A6621">
            <w:pPr>
              <w:pStyle w:val="TableParagraph"/>
              <w:tabs>
                <w:tab w:val="left" w:pos="367"/>
              </w:tabs>
              <w:spacing w:line="276" w:lineRule="auto"/>
              <w:ind w:left="0" w:right="398"/>
              <w:jc w:val="center"/>
              <w:rPr>
                <w:sz w:val="24"/>
                <w:szCs w:val="24"/>
              </w:rPr>
            </w:pPr>
            <w:r w:rsidRPr="00221A3D">
              <w:rPr>
                <w:sz w:val="24"/>
                <w:szCs w:val="24"/>
              </w:rPr>
              <w:t>Дети  замечают афишу, начинают её рассматривать и задавать интересующие их  вопросы</w:t>
            </w:r>
          </w:p>
          <w:p w:rsidR="00536A34" w:rsidRPr="00221A3D" w:rsidRDefault="00536A34" w:rsidP="009A6621">
            <w:pPr>
              <w:pStyle w:val="TableParagraph"/>
              <w:tabs>
                <w:tab w:val="left" w:pos="367"/>
              </w:tabs>
              <w:spacing w:line="276" w:lineRule="auto"/>
              <w:ind w:left="0" w:right="398"/>
              <w:jc w:val="center"/>
              <w:rPr>
                <w:sz w:val="24"/>
                <w:szCs w:val="24"/>
              </w:rPr>
            </w:pPr>
          </w:p>
        </w:tc>
      </w:tr>
      <w:tr w:rsidR="00536A34" w:rsidRPr="00221A3D" w:rsidTr="009A6621">
        <w:tc>
          <w:tcPr>
            <w:tcW w:w="2437" w:type="dxa"/>
            <w:vMerge/>
          </w:tcPr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собирает детей вокруг себя и зачитывает содержание афиши. 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Далее приглашает детей к просмотру мультфильма.</w:t>
            </w:r>
          </w:p>
        </w:tc>
        <w:tc>
          <w:tcPr>
            <w:tcW w:w="3191" w:type="dxa"/>
          </w:tcPr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</w:tr>
      <w:tr w:rsidR="00536A34" w:rsidRPr="00221A3D" w:rsidTr="009A6621">
        <w:tc>
          <w:tcPr>
            <w:tcW w:w="2437" w:type="dxa"/>
          </w:tcPr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</w:t>
            </w:r>
            <w:r w:rsidRPr="0022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A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</w:t>
            </w:r>
            <w:r w:rsidRPr="00221A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ский</w:t>
            </w:r>
          </w:p>
        </w:tc>
        <w:tc>
          <w:tcPr>
            <w:tcW w:w="3943" w:type="dxa"/>
          </w:tcPr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После просмотра, педагог задаёт вопросы детям:</w:t>
            </w: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вы считаете, что Кот </w:t>
            </w:r>
            <w:proofErr w:type="spellStart"/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Саймон</w:t>
            </w:r>
            <w:proofErr w:type="spellEnd"/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 делал неправильно?</w:t>
            </w: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- Как вы считаете, к чему могут </w:t>
            </w:r>
            <w:r w:rsidRPr="00221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такие шалости?</w:t>
            </w: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- Как вы считаете, компьютер – это игрушка или не игрушка?</w:t>
            </w: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«Компьютер, это не игрушка! Компьютер относится к   электрическим приборам, и может быть, опасен для жизни. Будьте осторожны! Не трогайте провода, которые подведены к компьютеру!»</w:t>
            </w:r>
          </w:p>
          <w:p w:rsidR="00536A34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Далее воспитатель предлагает игру в кругу с мячом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назовёт электроприборов» 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 (Далее дети садятся на стулья)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Задание: «Блиц опрос» 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задаёт детям вопросы и </w:t>
            </w:r>
            <w:r w:rsidRPr="00221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поясняет</w:t>
            </w: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ответы) 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1. Какие электроприборы можно включать в розетку?  (исправные)</w:t>
            </w: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 2. Можно ли  прикасаться к оголенному проводу?  (нет)</w:t>
            </w: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 3. Какими руками нельзя трогать электроприборы? (мокрыми)</w:t>
            </w: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 4. Можно ли оставлять без присмотра включенные  электроприборы?  (нет) </w:t>
            </w: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 5. Можно ли класть различные предметы на плиту, даже выключенную? (нет)</w:t>
            </w:r>
          </w:p>
          <w:p w:rsidR="00536A34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 6. К чему может привести, если включить в одну розетку много электроприборов?  (к пожару)</w:t>
            </w:r>
          </w:p>
          <w:p w:rsidR="00536A34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Творческая работа детей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«Книга правил безопасного поведения для Кота»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пользовании электроприборами.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1. Нельзя браться за электроприборы мокрыми руками. Находясь в воде, не пользуйтесь электрическими устройствами. Пользоваться феном и сетевой электробритвой желательно вне ванной комнаты.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2.Нельзя вынимать вилку из розетки, дёргая за шнур – он может оборваться и оголить провод.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3. Нельзя прикасаться к оголённым проводам.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4. Уходя из </w:t>
            </w:r>
            <w:proofErr w:type="gramStart"/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 не забудьте выключить телевизор, магнитофон, утюг, чайник и другие электроприборы. Нельзя их оставлять включенными без надзора.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5. Нельзя баловаться спичками и зажигалками возле электроприборов.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6.Нельзя тушить водой горящее электрическое устройство, подключённое в электрическую сеть.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7. Пользуйтесь электроприборами, соблюдая правила безопасности, указанные в заводской инструкции, своевременно проводите их ремонт. Работы по проведению и ремонту электроприборов доверяйте исключительно профессионалам.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8. Не включайте одновременно </w:t>
            </w:r>
            <w:r w:rsidRPr="00221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большое количество электроприборов. Это может привести к перегрузке сети и возгоранию.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9. Не развешивайте для просушки вещи на электронагревательных приборах и на электрической проводке.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9. Не дотрагивайтесь до нагреваемого сосуда и воде, когда нагреватель включен.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10.Чтобы избежать пожара, бытовые электроприборы нужно устанавливать на специальных подставках и на безопасном расстоянии от легко загорающихся предметов.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0C19E35" wp14:editId="0EDF1B24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140335</wp:posOffset>
                  </wp:positionV>
                  <wp:extent cx="2222116" cy="1514475"/>
                  <wp:effectExtent l="0" t="0" r="6985" b="0"/>
                  <wp:wrapNone/>
                  <wp:docPr id="3" name="Рисунок 3" descr="hello_html_m694703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694703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116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круг, воспитатель бросает мяч </w:t>
            </w:r>
            <w:proofErr w:type="gramStart"/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кому либо из детей</w:t>
            </w:r>
            <w:proofErr w:type="gramEnd"/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. Ребёнок   называет  электроприбор.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на блиц - опрос</w:t>
            </w: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 xml:space="preserve">Дети изготавливают книгу и </w:t>
            </w:r>
            <w:r w:rsidRPr="00221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отправляют ее коту </w:t>
            </w:r>
            <w:proofErr w:type="spellStart"/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Саймону</w:t>
            </w:r>
            <w:proofErr w:type="spellEnd"/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A34" w:rsidRPr="00221A3D" w:rsidTr="009A6621">
        <w:tc>
          <w:tcPr>
            <w:tcW w:w="2437" w:type="dxa"/>
          </w:tcPr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3. Итоговый</w:t>
            </w:r>
          </w:p>
        </w:tc>
        <w:tc>
          <w:tcPr>
            <w:tcW w:w="3943" w:type="dxa"/>
          </w:tcPr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-Что вас больше всего  сегодня заинтересовало?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-Что сегодня было необычного?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3D">
              <w:rPr>
                <w:rFonts w:ascii="Times New Roman" w:hAnsi="Times New Roman" w:cs="Times New Roman"/>
                <w:sz w:val="24"/>
                <w:szCs w:val="24"/>
              </w:rPr>
              <w:t>-Что вам больше всего запомнилось?</w:t>
            </w:r>
          </w:p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6A34" w:rsidRPr="00221A3D" w:rsidRDefault="00536A34" w:rsidP="009A66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04B" w:rsidRDefault="00CB004B">
      <w:bookmarkStart w:id="0" w:name="_GoBack"/>
      <w:bookmarkEnd w:id="0"/>
    </w:p>
    <w:sectPr w:rsidR="00CB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1"/>
    <w:rsid w:val="00202CA1"/>
    <w:rsid w:val="00536A34"/>
    <w:rsid w:val="00C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36A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36A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2024-12-23T06:33:00Z</dcterms:created>
  <dcterms:modified xsi:type="dcterms:W3CDTF">2024-12-23T06:33:00Z</dcterms:modified>
</cp:coreProperties>
</file>