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625" w:rsidRDefault="00027625" w:rsidP="000276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625">
        <w:rPr>
          <w:rFonts w:cs="Times New Roman"/>
          <w:b/>
          <w:szCs w:val="28"/>
        </w:rPr>
        <w:t xml:space="preserve"> </w:t>
      </w:r>
      <w:r w:rsidRPr="00967716">
        <w:rPr>
          <w:rFonts w:ascii="Times New Roman" w:hAnsi="Times New Roman" w:cs="Times New Roman"/>
          <w:b/>
          <w:sz w:val="28"/>
          <w:szCs w:val="28"/>
        </w:rPr>
        <w:t>Карта</w:t>
      </w:r>
      <w:r w:rsidRPr="006B2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716">
        <w:rPr>
          <w:rFonts w:ascii="Times New Roman" w:hAnsi="Times New Roman" w:cs="Times New Roman"/>
          <w:b/>
          <w:sz w:val="28"/>
          <w:szCs w:val="28"/>
        </w:rPr>
        <w:t>методического ресурса</w:t>
      </w:r>
    </w:p>
    <w:p w:rsidR="004C1BFA" w:rsidRDefault="004C1BFA" w:rsidP="000276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приложению 2.1</w:t>
      </w:r>
    </w:p>
    <w:tbl>
      <w:tblPr>
        <w:tblpPr w:leftFromText="180" w:rightFromText="180" w:vertAnchor="page" w:horzAnchor="margin" w:tblpY="254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70"/>
        <w:gridCol w:w="614"/>
        <w:gridCol w:w="2424"/>
        <w:gridCol w:w="3671"/>
      </w:tblGrid>
      <w:tr w:rsidR="00027625" w:rsidTr="00464009">
        <w:trPr>
          <w:trHeight w:val="111"/>
        </w:trPr>
        <w:tc>
          <w:tcPr>
            <w:tcW w:w="2268" w:type="dxa"/>
            <w:vMerge w:val="restart"/>
          </w:tcPr>
          <w:p w:rsidR="00027625" w:rsidRPr="00967716" w:rsidRDefault="00027625" w:rsidP="00464009">
            <w:pPr>
              <w:pStyle w:val="Default"/>
              <w:jc w:val="righ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8F7F279" wp14:editId="6B1DF96D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57150</wp:posOffset>
                  </wp:positionV>
                  <wp:extent cx="794385" cy="738505"/>
                  <wp:effectExtent l="0" t="0" r="0" b="0"/>
                  <wp:wrapNone/>
                  <wp:docPr id="1" name="Рисунок 1" descr="E:\2023-2024\МИП 2024\ДОКУМЕНТЫ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2023-2024\МИП 2024\ДОКУМЕНТЫ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84" w:type="dxa"/>
            <w:gridSpan w:val="2"/>
          </w:tcPr>
          <w:p w:rsidR="00027625" w:rsidRDefault="00027625" w:rsidP="0046400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Форма</w:t>
            </w:r>
            <w:r w:rsidRPr="00967716">
              <w:rPr>
                <w:b/>
                <w:bCs/>
              </w:rPr>
              <w:t xml:space="preserve"> МР </w:t>
            </w:r>
          </w:p>
          <w:p w:rsidR="00027625" w:rsidRPr="00967716" w:rsidRDefault="00027625" w:rsidP="00464009">
            <w:pPr>
              <w:pStyle w:val="Default"/>
            </w:pPr>
          </w:p>
        </w:tc>
        <w:tc>
          <w:tcPr>
            <w:tcW w:w="6095" w:type="dxa"/>
            <w:gridSpan w:val="2"/>
          </w:tcPr>
          <w:p w:rsidR="00027625" w:rsidRPr="00967716" w:rsidRDefault="00027625" w:rsidP="00464009">
            <w:pPr>
              <w:pStyle w:val="Default"/>
            </w:pPr>
            <w:r>
              <w:t>Памятка</w:t>
            </w:r>
          </w:p>
        </w:tc>
      </w:tr>
      <w:tr w:rsidR="00027625" w:rsidTr="00464009">
        <w:trPr>
          <w:trHeight w:val="111"/>
        </w:trPr>
        <w:tc>
          <w:tcPr>
            <w:tcW w:w="2268" w:type="dxa"/>
            <w:vMerge/>
          </w:tcPr>
          <w:p w:rsidR="00027625" w:rsidRPr="00967716" w:rsidRDefault="00027625" w:rsidP="00464009">
            <w:pPr>
              <w:pStyle w:val="Default"/>
              <w:jc w:val="right"/>
            </w:pPr>
          </w:p>
        </w:tc>
        <w:tc>
          <w:tcPr>
            <w:tcW w:w="1384" w:type="dxa"/>
            <w:gridSpan w:val="2"/>
          </w:tcPr>
          <w:p w:rsidR="00027625" w:rsidRDefault="00027625" w:rsidP="00464009">
            <w:pPr>
              <w:pStyle w:val="Default"/>
              <w:rPr>
                <w:b/>
                <w:bCs/>
              </w:rPr>
            </w:pPr>
            <w:r w:rsidRPr="00967716">
              <w:rPr>
                <w:b/>
                <w:bCs/>
              </w:rPr>
              <w:t xml:space="preserve">Название </w:t>
            </w:r>
          </w:p>
          <w:p w:rsidR="00027625" w:rsidRPr="00967716" w:rsidRDefault="00027625" w:rsidP="00464009">
            <w:pPr>
              <w:pStyle w:val="Default"/>
            </w:pPr>
          </w:p>
        </w:tc>
        <w:tc>
          <w:tcPr>
            <w:tcW w:w="6095" w:type="dxa"/>
            <w:gridSpan w:val="2"/>
          </w:tcPr>
          <w:p w:rsidR="00027625" w:rsidRPr="00967716" w:rsidRDefault="00027625" w:rsidP="00464009">
            <w:pPr>
              <w:pStyle w:val="Default"/>
            </w:pPr>
            <w:r>
              <w:t>«Как оформить «загадку дня»</w:t>
            </w:r>
          </w:p>
        </w:tc>
      </w:tr>
      <w:tr w:rsidR="00027625" w:rsidTr="00464009">
        <w:trPr>
          <w:trHeight w:val="841"/>
        </w:trPr>
        <w:tc>
          <w:tcPr>
            <w:tcW w:w="3038" w:type="dxa"/>
            <w:gridSpan w:val="2"/>
          </w:tcPr>
          <w:p w:rsidR="00027625" w:rsidRPr="00967716" w:rsidRDefault="00027625" w:rsidP="00464009">
            <w:pPr>
              <w:pStyle w:val="Default"/>
            </w:pPr>
            <w:r w:rsidRPr="00967716">
              <w:rPr>
                <w:b/>
                <w:bCs/>
              </w:rPr>
              <w:t xml:space="preserve">Лицензионные ОР </w:t>
            </w:r>
          </w:p>
        </w:tc>
        <w:tc>
          <w:tcPr>
            <w:tcW w:w="3038" w:type="dxa"/>
            <w:gridSpan w:val="2"/>
          </w:tcPr>
          <w:p w:rsidR="00027625" w:rsidRPr="00967716" w:rsidRDefault="00027625" w:rsidP="00464009">
            <w:pPr>
              <w:pStyle w:val="Default"/>
            </w:pPr>
            <w:r w:rsidRPr="00967716">
              <w:rPr>
                <w:b/>
                <w:bCs/>
              </w:rPr>
              <w:t xml:space="preserve">Авторские ОР </w:t>
            </w:r>
            <w:r w:rsidRPr="00967716">
              <w:rPr>
                <w:bCs/>
              </w:rPr>
              <w:t>+</w:t>
            </w:r>
            <w:r w:rsidRPr="00967716">
              <w:rPr>
                <w:b/>
                <w:bCs/>
              </w:rPr>
              <w:t xml:space="preserve"> </w:t>
            </w:r>
          </w:p>
          <w:p w:rsidR="00027625" w:rsidRPr="00967716" w:rsidRDefault="00027625" w:rsidP="00464009">
            <w:pPr>
              <w:pStyle w:val="Default"/>
            </w:pPr>
            <w:r w:rsidRPr="00967716">
              <w:t xml:space="preserve">Автор: </w:t>
            </w:r>
            <w:r>
              <w:t xml:space="preserve">Потапова О.А. МДОУ «Детский сад №7 </w:t>
            </w:r>
            <w:r w:rsidRPr="00967716">
              <w:t xml:space="preserve">» </w:t>
            </w:r>
          </w:p>
        </w:tc>
        <w:tc>
          <w:tcPr>
            <w:tcW w:w="3671" w:type="dxa"/>
          </w:tcPr>
          <w:p w:rsidR="00027625" w:rsidRPr="00967716" w:rsidRDefault="00027625" w:rsidP="00464009">
            <w:pPr>
              <w:pStyle w:val="Default"/>
            </w:pPr>
            <w:r w:rsidRPr="00967716">
              <w:rPr>
                <w:b/>
                <w:bCs/>
              </w:rPr>
              <w:t xml:space="preserve">ОР сети Интернет </w:t>
            </w:r>
          </w:p>
        </w:tc>
      </w:tr>
      <w:tr w:rsidR="00027625" w:rsidTr="00464009">
        <w:trPr>
          <w:trHeight w:val="270"/>
        </w:trPr>
        <w:tc>
          <w:tcPr>
            <w:tcW w:w="3652" w:type="dxa"/>
            <w:gridSpan w:val="3"/>
          </w:tcPr>
          <w:p w:rsidR="00027625" w:rsidRPr="00967716" w:rsidRDefault="00027625" w:rsidP="00464009">
            <w:pPr>
              <w:pStyle w:val="Default"/>
            </w:pPr>
            <w:r w:rsidRPr="00967716">
              <w:rPr>
                <w:b/>
                <w:bCs/>
              </w:rPr>
              <w:t xml:space="preserve">Участники </w:t>
            </w:r>
            <w:r>
              <w:rPr>
                <w:b/>
                <w:bCs/>
              </w:rPr>
              <w:t>образовательных отношений</w:t>
            </w:r>
          </w:p>
        </w:tc>
        <w:tc>
          <w:tcPr>
            <w:tcW w:w="6095" w:type="dxa"/>
            <w:gridSpan w:val="2"/>
          </w:tcPr>
          <w:p w:rsidR="00027625" w:rsidRPr="00967716" w:rsidRDefault="00027625" w:rsidP="00464009">
            <w:pPr>
              <w:pStyle w:val="Default"/>
            </w:pPr>
            <w:r>
              <w:t>Родители, дети.</w:t>
            </w:r>
          </w:p>
        </w:tc>
      </w:tr>
      <w:tr w:rsidR="00027625" w:rsidTr="00464009">
        <w:trPr>
          <w:trHeight w:val="742"/>
        </w:trPr>
        <w:tc>
          <w:tcPr>
            <w:tcW w:w="3652" w:type="dxa"/>
            <w:gridSpan w:val="3"/>
          </w:tcPr>
          <w:p w:rsidR="00027625" w:rsidRPr="00967716" w:rsidRDefault="00027625" w:rsidP="00464009">
            <w:pPr>
              <w:pStyle w:val="Default"/>
            </w:pPr>
            <w:r>
              <w:rPr>
                <w:b/>
                <w:bCs/>
              </w:rPr>
              <w:t>Место ресурса в педагогическом</w:t>
            </w:r>
            <w:r w:rsidRPr="00967716">
              <w:rPr>
                <w:b/>
                <w:bCs/>
              </w:rPr>
              <w:t xml:space="preserve"> процессе </w:t>
            </w:r>
          </w:p>
        </w:tc>
        <w:tc>
          <w:tcPr>
            <w:tcW w:w="6095" w:type="dxa"/>
            <w:gridSpan w:val="2"/>
          </w:tcPr>
          <w:p w:rsidR="00027625" w:rsidRPr="00967716" w:rsidRDefault="005F2619" w:rsidP="00464009">
            <w:pPr>
              <w:pStyle w:val="Default"/>
            </w:pPr>
            <w:r>
              <w:t xml:space="preserve">   </w:t>
            </w:r>
            <w:r w:rsidR="004C1BFA">
              <w:t>Совместная деятельность взрослого и ребенка, самостоятельная деятельность детей.</w:t>
            </w:r>
          </w:p>
        </w:tc>
      </w:tr>
      <w:tr w:rsidR="00027625" w:rsidTr="00464009">
        <w:trPr>
          <w:trHeight w:val="685"/>
        </w:trPr>
        <w:tc>
          <w:tcPr>
            <w:tcW w:w="3652" w:type="dxa"/>
            <w:gridSpan w:val="3"/>
          </w:tcPr>
          <w:p w:rsidR="00027625" w:rsidRPr="00967716" w:rsidRDefault="00027625" w:rsidP="00464009">
            <w:pPr>
              <w:pStyle w:val="Default"/>
            </w:pPr>
            <w:r>
              <w:rPr>
                <w:b/>
                <w:bCs/>
              </w:rPr>
              <w:t>Актуальность</w:t>
            </w:r>
            <w:r w:rsidRPr="0096771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МР</w:t>
            </w:r>
            <w:r w:rsidRPr="00967716">
              <w:rPr>
                <w:b/>
                <w:bCs/>
              </w:rPr>
              <w:t xml:space="preserve"> </w:t>
            </w:r>
          </w:p>
        </w:tc>
        <w:tc>
          <w:tcPr>
            <w:tcW w:w="6095" w:type="dxa"/>
            <w:gridSpan w:val="2"/>
          </w:tcPr>
          <w:p w:rsidR="00027625" w:rsidRPr="00E27A0B" w:rsidRDefault="005F2619" w:rsidP="0046400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Родителей   заинтересовала технология «Загадка дня», а детям понравилось отгадывать «загадки»</w:t>
            </w:r>
            <w:r w:rsidR="001C4E28">
              <w:rPr>
                <w:color w:val="auto"/>
              </w:rPr>
              <w:t>, они захотели</w:t>
            </w:r>
            <w:r>
              <w:rPr>
                <w:color w:val="auto"/>
              </w:rPr>
              <w:t xml:space="preserve"> </w:t>
            </w:r>
            <w:r w:rsidR="001C4E28">
              <w:rPr>
                <w:color w:val="auto"/>
              </w:rPr>
              <w:t xml:space="preserve">сами </w:t>
            </w:r>
            <w:r>
              <w:rPr>
                <w:color w:val="auto"/>
              </w:rPr>
              <w:t xml:space="preserve">придумать </w:t>
            </w:r>
            <w:r w:rsidR="001C4E28">
              <w:rPr>
                <w:color w:val="auto"/>
              </w:rPr>
              <w:t>дома загадки. В связи с этим возникла необходимость разъяснить правила оформления «загадок».</w:t>
            </w:r>
          </w:p>
        </w:tc>
      </w:tr>
      <w:tr w:rsidR="00027625" w:rsidTr="00464009">
        <w:trPr>
          <w:trHeight w:val="267"/>
        </w:trPr>
        <w:tc>
          <w:tcPr>
            <w:tcW w:w="9747" w:type="dxa"/>
            <w:gridSpan w:val="5"/>
          </w:tcPr>
          <w:p w:rsidR="00027625" w:rsidRPr="00E27A0B" w:rsidRDefault="00027625" w:rsidP="00E27A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27A0B">
              <w:rPr>
                <w:rFonts w:ascii="Times New Roman" w:hAnsi="Times New Roman" w:cs="Times New Roman"/>
                <w:b/>
                <w:sz w:val="24"/>
                <w:szCs w:val="24"/>
              </w:rPr>
              <w:t>Цель:.</w:t>
            </w:r>
            <w:proofErr w:type="gramEnd"/>
            <w:r w:rsidRPr="00E27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27625" w:rsidRPr="00E27A0B" w:rsidRDefault="00027625" w:rsidP="00E27A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A0B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правилами оформления «загадок».</w:t>
            </w:r>
          </w:p>
        </w:tc>
      </w:tr>
      <w:tr w:rsidR="00027625" w:rsidTr="004C1BFA">
        <w:trPr>
          <w:trHeight w:val="696"/>
        </w:trPr>
        <w:tc>
          <w:tcPr>
            <w:tcW w:w="9747" w:type="dxa"/>
            <w:gridSpan w:val="5"/>
          </w:tcPr>
          <w:p w:rsidR="00027625" w:rsidRPr="00E27A0B" w:rsidRDefault="00027625" w:rsidP="00E27A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4C1BFA" w:rsidRPr="00E27A0B" w:rsidRDefault="00027625" w:rsidP="00E27A0B">
            <w:pPr>
              <w:pStyle w:val="a3"/>
            </w:pPr>
            <w:r w:rsidRPr="00E27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A0B" w:rsidRPr="00E27A0B">
              <w:rPr>
                <w:rFonts w:ascii="Times New Roman" w:hAnsi="Times New Roman" w:cs="Times New Roman"/>
                <w:sz w:val="24"/>
                <w:szCs w:val="24"/>
              </w:rPr>
              <w:t xml:space="preserve">Выпустить </w:t>
            </w:r>
            <w:r w:rsidR="004C1BFA" w:rsidRPr="00E27A0B">
              <w:rPr>
                <w:rFonts w:ascii="Times New Roman" w:hAnsi="Times New Roman" w:cs="Times New Roman"/>
                <w:sz w:val="24"/>
                <w:szCs w:val="24"/>
              </w:rPr>
              <w:t xml:space="preserve"> памятку для родителей.</w:t>
            </w:r>
          </w:p>
        </w:tc>
      </w:tr>
      <w:tr w:rsidR="00027625" w:rsidTr="00464009">
        <w:trPr>
          <w:trHeight w:val="1074"/>
        </w:trPr>
        <w:tc>
          <w:tcPr>
            <w:tcW w:w="3652" w:type="dxa"/>
            <w:gridSpan w:val="3"/>
          </w:tcPr>
          <w:p w:rsidR="00027625" w:rsidRPr="0021701F" w:rsidRDefault="00027625" w:rsidP="00464009">
            <w:pPr>
              <w:pStyle w:val="Default"/>
              <w:rPr>
                <w:b/>
              </w:rPr>
            </w:pPr>
            <w:r w:rsidRPr="0021701F">
              <w:rPr>
                <w:b/>
              </w:rPr>
              <w:t>Краткое описание методического ресурса</w:t>
            </w:r>
          </w:p>
        </w:tc>
        <w:tc>
          <w:tcPr>
            <w:tcW w:w="6095" w:type="dxa"/>
            <w:gridSpan w:val="2"/>
          </w:tcPr>
          <w:p w:rsidR="00027625" w:rsidRPr="00F54E39" w:rsidRDefault="005F2619" w:rsidP="00464009">
            <w:pPr>
              <w:pStyle w:val="Default"/>
            </w:pPr>
            <w:r>
              <w:t xml:space="preserve">     </w:t>
            </w:r>
            <w:r w:rsidR="00027625" w:rsidRPr="00F54E39">
              <w:t>Памятка «Как оформить «загадку дня» содерж</w:t>
            </w:r>
            <w:r w:rsidR="004C1BFA">
              <w:t>ит правила оформления «загадок», используемых в технологии «Загадка дня».</w:t>
            </w:r>
          </w:p>
          <w:p w:rsidR="00027625" w:rsidRPr="0021701F" w:rsidRDefault="00027625" w:rsidP="00464009">
            <w:pPr>
              <w:pStyle w:val="Default"/>
              <w:rPr>
                <w:b/>
              </w:rPr>
            </w:pPr>
            <w:r w:rsidRPr="00F54E39">
              <w:t xml:space="preserve"> </w:t>
            </w:r>
            <w:r w:rsidR="004C1BFA">
              <w:t xml:space="preserve">   </w:t>
            </w:r>
            <w:r w:rsidRPr="00F54E39">
              <w:t>Предназначена родителям воспитанников ДОУ.</w:t>
            </w:r>
          </w:p>
        </w:tc>
      </w:tr>
      <w:tr w:rsidR="00027625" w:rsidTr="00464009">
        <w:trPr>
          <w:trHeight w:val="107"/>
        </w:trPr>
        <w:tc>
          <w:tcPr>
            <w:tcW w:w="9747" w:type="dxa"/>
            <w:gridSpan w:val="5"/>
          </w:tcPr>
          <w:p w:rsidR="00027625" w:rsidRDefault="00027625" w:rsidP="00464009">
            <w:pPr>
              <w:pStyle w:val="Default"/>
              <w:rPr>
                <w:b/>
                <w:sz w:val="23"/>
                <w:szCs w:val="23"/>
              </w:rPr>
            </w:pPr>
            <w:r w:rsidRPr="0021701F">
              <w:rPr>
                <w:b/>
                <w:sz w:val="23"/>
                <w:szCs w:val="23"/>
              </w:rPr>
              <w:t>Варианты использования</w:t>
            </w:r>
          </w:p>
          <w:p w:rsidR="00027625" w:rsidRPr="00E27A0B" w:rsidRDefault="004C1BFA" w:rsidP="00464009">
            <w:pPr>
              <w:pStyle w:val="Default"/>
              <w:rPr>
                <w:sz w:val="23"/>
                <w:szCs w:val="23"/>
              </w:rPr>
            </w:pPr>
            <w:r w:rsidRPr="005F2619">
              <w:rPr>
                <w:sz w:val="23"/>
                <w:szCs w:val="23"/>
              </w:rPr>
              <w:t xml:space="preserve">Знакомство родителей с памяткой с последующим </w:t>
            </w:r>
            <w:r w:rsidR="005F2619" w:rsidRPr="005F2619">
              <w:rPr>
                <w:sz w:val="23"/>
                <w:szCs w:val="23"/>
              </w:rPr>
              <w:t>оформлением авторских загадок.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25"/>
    <w:rsid w:val="00027625"/>
    <w:rsid w:val="001C4E28"/>
    <w:rsid w:val="004C1BFA"/>
    <w:rsid w:val="005F2619"/>
    <w:rsid w:val="006259F8"/>
    <w:rsid w:val="006C0B77"/>
    <w:rsid w:val="0070127A"/>
    <w:rsid w:val="008242FF"/>
    <w:rsid w:val="00870751"/>
    <w:rsid w:val="00922C48"/>
    <w:rsid w:val="00B915B7"/>
    <w:rsid w:val="00E27A0B"/>
    <w:rsid w:val="00EA59DF"/>
    <w:rsid w:val="00EE4070"/>
    <w:rsid w:val="00F12C76"/>
    <w:rsid w:val="00F5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9F2CC"/>
  <w15:chartTrackingRefBased/>
  <w15:docId w15:val="{63DD952B-A8FA-4A3D-9584-79034D04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62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76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3">
    <w:name w:val="No Spacing"/>
    <w:uiPriority w:val="1"/>
    <w:qFormat/>
    <w:rsid w:val="00E27A0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2024-10-09T18:07:00Z</dcterms:created>
  <dcterms:modified xsi:type="dcterms:W3CDTF">2024-10-19T20:20:00Z</dcterms:modified>
</cp:coreProperties>
</file>