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4DCF" w:rsidRPr="00EA27CA" w:rsidRDefault="00B74DCF" w:rsidP="00B74D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35">
        <w:rPr>
          <w:rFonts w:ascii="Times New Roman" w:hAnsi="Times New Roman" w:cs="Times New Roman"/>
          <w:b/>
          <w:bCs/>
          <w:sz w:val="28"/>
          <w:szCs w:val="28"/>
        </w:rPr>
        <w:t>Карта методического ресурса</w:t>
      </w:r>
      <w:r w:rsidR="00B24F21">
        <w:rPr>
          <w:rFonts w:ascii="Times New Roman" w:hAnsi="Times New Roman" w:cs="Times New Roman"/>
          <w:b/>
          <w:bCs/>
          <w:sz w:val="28"/>
          <w:szCs w:val="28"/>
        </w:rPr>
        <w:t xml:space="preserve"> к приложению 1.1</w:t>
      </w:r>
    </w:p>
    <w:tbl>
      <w:tblPr>
        <w:tblpPr w:leftFromText="180" w:rightFromText="180" w:bottomFromText="160" w:horzAnchor="margin" w:tblpY="136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70"/>
        <w:gridCol w:w="614"/>
        <w:gridCol w:w="2425"/>
        <w:gridCol w:w="3672"/>
      </w:tblGrid>
      <w:tr w:rsidR="00B74DCF" w:rsidTr="00FA0801">
        <w:trPr>
          <w:trHeight w:val="1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  <w:jc w:val="righ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F3D0D8" wp14:editId="189FA1D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57150</wp:posOffset>
                  </wp:positionV>
                  <wp:extent cx="794385" cy="738505"/>
                  <wp:effectExtent l="0" t="0" r="571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74DCF" w:rsidP="00FA0801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МР </w:t>
            </w:r>
          </w:p>
          <w:p w:rsidR="00B74DCF" w:rsidRDefault="00B74DCF" w:rsidP="00FA0801">
            <w:pPr>
              <w:pStyle w:val="Default"/>
              <w:spacing w:line="256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24F21" w:rsidP="00FA0801">
            <w:pPr>
              <w:pStyle w:val="Default"/>
              <w:spacing w:line="256" w:lineRule="auto"/>
            </w:pPr>
            <w:r>
              <w:t>Мастер - класс</w:t>
            </w:r>
          </w:p>
        </w:tc>
      </w:tr>
      <w:tr w:rsidR="00B74DCF" w:rsidTr="00FA0801">
        <w:trPr>
          <w:trHeight w:val="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DCF" w:rsidRDefault="00B74DCF" w:rsidP="00FA080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74DCF" w:rsidP="00FA0801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</w:t>
            </w:r>
          </w:p>
          <w:p w:rsidR="00B74DCF" w:rsidRDefault="00B74DCF" w:rsidP="00FA0801">
            <w:pPr>
              <w:pStyle w:val="Default"/>
              <w:spacing w:line="256" w:lineRule="auto"/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24F21" w:rsidP="00FA0801">
            <w:pPr>
              <w:pStyle w:val="Default"/>
              <w:spacing w:line="256" w:lineRule="auto"/>
            </w:pPr>
            <w:r>
              <w:t>«Использование сборника игр, путешествие в осенний лес»</w:t>
            </w:r>
          </w:p>
        </w:tc>
      </w:tr>
      <w:tr w:rsidR="00B74DCF" w:rsidTr="00FA0801">
        <w:trPr>
          <w:trHeight w:val="841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Лицензионные ОР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Авторские ОР </w:t>
            </w:r>
            <w:r>
              <w:rPr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</w:p>
          <w:p w:rsidR="00B74DCF" w:rsidRDefault="00B74DCF" w:rsidP="00FA0801">
            <w:pPr>
              <w:pStyle w:val="Default"/>
            </w:pPr>
            <w:r w:rsidRPr="00967716">
              <w:t>Автор</w:t>
            </w:r>
            <w:r>
              <w:t>ы</w:t>
            </w:r>
            <w:r w:rsidRPr="00967716">
              <w:t xml:space="preserve">: </w:t>
            </w:r>
            <w:r>
              <w:t xml:space="preserve"> </w:t>
            </w:r>
          </w:p>
          <w:p w:rsidR="00B74DCF" w:rsidRDefault="00B74DCF" w:rsidP="00FA0801">
            <w:pPr>
              <w:pStyle w:val="Default"/>
            </w:pPr>
            <w:r>
              <w:t>Резчикова Л. А., Большакова Н. Ю.</w:t>
            </w:r>
          </w:p>
          <w:p w:rsidR="00B74DCF" w:rsidRDefault="00B74DCF" w:rsidP="00FA0801">
            <w:pPr>
              <w:pStyle w:val="Default"/>
              <w:spacing w:line="256" w:lineRule="auto"/>
            </w:pPr>
            <w:r>
              <w:t>МДОУ «Детский сад №7</w:t>
            </w:r>
            <w:r w:rsidRPr="00967716">
              <w:t>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ОР сети Интернет </w:t>
            </w:r>
          </w:p>
        </w:tc>
      </w:tr>
      <w:tr w:rsidR="00B74DCF" w:rsidTr="00FA0801">
        <w:trPr>
          <w:trHeight w:val="27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>Участники образовательных отношений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74DCF" w:rsidP="00FA0801">
            <w:pPr>
              <w:pStyle w:val="Default"/>
              <w:spacing w:line="256" w:lineRule="auto"/>
            </w:pPr>
            <w:r w:rsidRPr="000974FB">
              <w:t>Ранний дошкольный возраст (от 1 года до 3 лет)</w:t>
            </w:r>
          </w:p>
        </w:tc>
      </w:tr>
      <w:tr w:rsidR="00B74DCF" w:rsidTr="00FA0801">
        <w:trPr>
          <w:trHeight w:val="74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Место ресурса в педагогическом процессе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74DCF" w:rsidP="00FA0801">
            <w:pPr>
              <w:pStyle w:val="Default"/>
              <w:spacing w:line="256" w:lineRule="auto"/>
            </w:pPr>
            <w:proofErr w:type="spellStart"/>
            <w:r w:rsidRPr="000974FB">
              <w:t>Учебно</w:t>
            </w:r>
            <w:proofErr w:type="spellEnd"/>
            <w:r w:rsidRPr="000974FB">
              <w:t xml:space="preserve"> – воспитательный процесс</w:t>
            </w:r>
          </w:p>
        </w:tc>
      </w:tr>
      <w:tr w:rsidR="00B74DCF" w:rsidTr="00FA0801">
        <w:trPr>
          <w:trHeight w:val="6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</w:pPr>
            <w:r>
              <w:rPr>
                <w:b/>
                <w:bCs/>
              </w:rPr>
              <w:t xml:space="preserve">Актуальность МР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24F21" w:rsidP="00B24F21">
            <w:pPr>
              <w:pStyle w:val="Default"/>
            </w:pPr>
            <w:r>
              <w:t>Раннее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окружающий мир. Педагогу необходимо помочь ребенку найти себя, предложить ему как можно больше способов самовыражения.</w:t>
            </w:r>
          </w:p>
        </w:tc>
      </w:tr>
      <w:tr w:rsidR="00B74DCF" w:rsidTr="00FA0801">
        <w:trPr>
          <w:trHeight w:val="26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Default="00B74DCF" w:rsidP="00FF4070">
            <w:pPr>
              <w:pStyle w:val="Default"/>
              <w:spacing w:line="256" w:lineRule="auto"/>
            </w:pPr>
            <w:r>
              <w:rPr>
                <w:b/>
                <w:bCs/>
              </w:rPr>
              <w:t>Цель:</w:t>
            </w:r>
            <w:r>
              <w:t xml:space="preserve"> </w:t>
            </w:r>
            <w:r w:rsidRPr="00EA0435">
              <w:t xml:space="preserve">Обеспечение в дошкольной образовательной организации условий, </w:t>
            </w:r>
            <w:r w:rsidR="00FF4070">
              <w:t>для знакомства педагогов с различными видами игр в раннем возрасте.</w:t>
            </w:r>
          </w:p>
        </w:tc>
      </w:tr>
      <w:tr w:rsidR="00B74DCF" w:rsidTr="00FA0801">
        <w:trPr>
          <w:trHeight w:val="8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70" w:rsidRDefault="00B74DCF" w:rsidP="00FA0801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Задачи: </w:t>
            </w:r>
          </w:p>
          <w:p w:rsidR="00B74DCF" w:rsidRDefault="00FF4070" w:rsidP="00FF4070">
            <w:pPr>
              <w:pStyle w:val="Default"/>
              <w:numPr>
                <w:ilvl w:val="0"/>
                <w:numId w:val="1"/>
              </w:numPr>
            </w:pPr>
            <w:r>
              <w:t>Познакомить воспитателей групп</w:t>
            </w:r>
            <w:r w:rsidR="00C52307">
              <w:t>,</w:t>
            </w:r>
            <w:r>
              <w:t xml:space="preserve"> с некоторыми дидактическими играми направленными на развитие самостоятельности детей. </w:t>
            </w:r>
          </w:p>
          <w:p w:rsidR="00FF4070" w:rsidRDefault="00FF4070" w:rsidP="00FF4070">
            <w:pPr>
              <w:pStyle w:val="Default"/>
              <w:numPr>
                <w:ilvl w:val="0"/>
                <w:numId w:val="1"/>
              </w:numPr>
            </w:pPr>
            <w:r>
              <w:t>Заинтересовать педагогов предложенными играми дл</w:t>
            </w:r>
            <w:bookmarkStart w:id="0" w:name="_GoBack"/>
            <w:bookmarkEnd w:id="0"/>
            <w:r>
              <w:t>я использования в своей работе.</w:t>
            </w:r>
          </w:p>
          <w:p w:rsidR="00FF4070" w:rsidRDefault="00FF4070" w:rsidP="00FF4070">
            <w:pPr>
              <w:pStyle w:val="Default"/>
              <w:numPr>
                <w:ilvl w:val="0"/>
                <w:numId w:val="1"/>
              </w:numPr>
            </w:pPr>
            <w:r>
              <w:t>Предоставление опыта работы по использованию игровой формы с детьми раннего возраста.</w:t>
            </w:r>
          </w:p>
        </w:tc>
      </w:tr>
      <w:tr w:rsidR="00B74DCF" w:rsidTr="00FA0801">
        <w:trPr>
          <w:trHeight w:val="107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CF" w:rsidRDefault="00B74DCF" w:rsidP="00FA0801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Краткое описание методического ресурса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Pr="008F5959" w:rsidRDefault="00FF4070" w:rsidP="00FA0801">
            <w:pPr>
              <w:pStyle w:val="Default"/>
              <w:ind w:firstLine="709"/>
            </w:pPr>
            <w:r w:rsidRPr="008F5959">
              <w:t>Основным видом деятельности</w:t>
            </w:r>
            <w:r w:rsidR="00C52307">
              <w:t>,</w:t>
            </w:r>
            <w:r w:rsidRPr="008F5959">
              <w:t xml:space="preserve"> в котором ребенок раннего возраста может проявить свою инициативу и самостоятельность – игра, и </w:t>
            </w:r>
            <w:proofErr w:type="spellStart"/>
            <w:r w:rsidRPr="008F5959">
              <w:t>позновательно</w:t>
            </w:r>
            <w:proofErr w:type="spellEnd"/>
            <w:r w:rsidRPr="008F5959">
              <w:t xml:space="preserve"> – исследовательская деятельность, направленная на ознакомление с окружающим миром</w:t>
            </w:r>
            <w:r w:rsidR="008F5959" w:rsidRPr="008F5959">
              <w:t>.</w:t>
            </w:r>
          </w:p>
          <w:p w:rsidR="008F5959" w:rsidRDefault="008F5959" w:rsidP="00FA0801">
            <w:pPr>
              <w:pStyle w:val="Default"/>
              <w:ind w:firstLine="709"/>
              <w:rPr>
                <w:b/>
              </w:rPr>
            </w:pPr>
            <w:r w:rsidRPr="008F5959">
              <w:t>В каждом возрасте своя приоритетная сфера проявления самостоятельности. В 2 -3 года ее проявлением является деятельность с предметами, материалами и обогащение сенсорного опыта, восприятия окружающего мира. Основываясь на этом</w:t>
            </w:r>
            <w:r w:rsidR="00C52307">
              <w:t>,</w:t>
            </w:r>
            <w:r w:rsidRPr="008F5959">
              <w:t xml:space="preserve"> был составлен сборник игр и педагогам предлагается проиграть некоторые игры.</w:t>
            </w:r>
          </w:p>
        </w:tc>
      </w:tr>
      <w:tr w:rsidR="00B74DCF" w:rsidTr="00FA0801">
        <w:trPr>
          <w:trHeight w:val="10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CF" w:rsidRPr="005F1D39" w:rsidRDefault="00B74DCF" w:rsidP="00FA0801">
            <w:pPr>
              <w:pStyle w:val="Default"/>
              <w:spacing w:line="256" w:lineRule="auto"/>
              <w:rPr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Варианты использования:</w:t>
            </w:r>
            <w:r>
              <w:t xml:space="preserve"> </w:t>
            </w:r>
            <w:r w:rsidR="00B24F21">
              <w:rPr>
                <w:bCs/>
                <w:sz w:val="23"/>
                <w:szCs w:val="23"/>
              </w:rPr>
              <w:t>проведение в детском образовательном учреждении с педагогами</w:t>
            </w:r>
          </w:p>
          <w:p w:rsidR="00B74DCF" w:rsidRDefault="00B74DCF" w:rsidP="00FA0801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</w:p>
        </w:tc>
      </w:tr>
    </w:tbl>
    <w:p w:rsidR="00B74DCF" w:rsidRDefault="00B74DCF" w:rsidP="00B74DCF"/>
    <w:p w:rsidR="00BC5059" w:rsidRDefault="00BC5059"/>
    <w:sectPr w:rsidR="00BC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7B99"/>
    <w:multiLevelType w:val="hybridMultilevel"/>
    <w:tmpl w:val="EA52E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82"/>
    <w:rsid w:val="008F5959"/>
    <w:rsid w:val="00B24F21"/>
    <w:rsid w:val="00B74DCF"/>
    <w:rsid w:val="00BC5059"/>
    <w:rsid w:val="00C52307"/>
    <w:rsid w:val="00DC6D8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94B3"/>
  <w15:docId w15:val="{C0ADD426-D0A4-45BD-AE69-EB315CE8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2024-10-29T07:39:00Z</dcterms:created>
  <dcterms:modified xsi:type="dcterms:W3CDTF">2024-10-29T18:55:00Z</dcterms:modified>
</cp:coreProperties>
</file>